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5C" w:rsidRDefault="00CE3FC9" w:rsidP="00AA065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 к учебному предмету черчение 9 класс</w:t>
      </w:r>
    </w:p>
    <w:p w:rsidR="00AA065C" w:rsidRDefault="00AA065C" w:rsidP="00CE3FC9">
      <w:pPr>
        <w:rPr>
          <w:rFonts w:ascii="Times New Roman" w:hAnsi="Times New Roman" w:cs="Times New Roman"/>
          <w:b/>
          <w:sz w:val="24"/>
          <w:szCs w:val="24"/>
        </w:rPr>
      </w:pPr>
    </w:p>
    <w:p w:rsidR="00CE3FC9" w:rsidRPr="002333F5" w:rsidRDefault="00CE3FC9" w:rsidP="00CE3FC9">
      <w:pPr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Рабочая программа по черчению для 9 класса составлена на основе: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Федерального закона "Об образовании в Российской Федерации" от 29.12.2012 N 273-ФЗ; 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(приказ Министерства образования и    науки Российский    Федерации от17.12.2010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г№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 xml:space="preserve"> 1897</w:t>
      </w:r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зарегистрирован Минюстом России 01 февраля 2011 года, регистрационный номер 19644</w:t>
      </w:r>
      <w:r w:rsidRPr="002333F5">
        <w:rPr>
          <w:rFonts w:ascii="Times New Roman" w:hAnsi="Times New Roman" w:cs="Times New Roman"/>
          <w:sz w:val="24"/>
          <w:szCs w:val="24"/>
        </w:rPr>
        <w:t>);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Программы для общеобразовательных учреждений «Черчение», М.: Просвещение, 2011. Авторы: А.Д. Ботвинников, И.С.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Вышнепольский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Гервер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>, М.М. Селиверстов;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МБОУ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 xml:space="preserve"> СОШ №47;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Положения о рабочей программе по учебному предмету (курсу) педагога МБОУ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Озерновская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 xml:space="preserve"> СОШ №47 осуществляющего функции введения ФГОС;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Учебного плана МБОУ </w:t>
      </w:r>
      <w:proofErr w:type="spellStart"/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>Озерновская</w:t>
      </w:r>
      <w:proofErr w:type="spellEnd"/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№47 2020-2021 </w:t>
      </w:r>
      <w:proofErr w:type="spellStart"/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>уч</w:t>
      </w:r>
      <w:proofErr w:type="spellEnd"/>
      <w:r w:rsidRPr="002333F5">
        <w:rPr>
          <w:rFonts w:ascii="Times New Roman" w:hAnsi="Times New Roman" w:cs="Times New Roman"/>
          <w:sz w:val="24"/>
          <w:szCs w:val="24"/>
          <w:shd w:val="clear" w:color="auto" w:fill="FFFFFF"/>
        </w:rPr>
        <w:t>. г.</w:t>
      </w:r>
    </w:p>
    <w:p w:rsidR="00CE3FC9" w:rsidRPr="002333F5" w:rsidRDefault="00CE3FC9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3343" w:rsidRPr="000B09AE" w:rsidRDefault="00603343" w:rsidP="006033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3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Концепции преподавания учебного предмета «Технология».</w:t>
      </w:r>
      <w:r w:rsidRPr="00EE46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B09AE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Российской Федерации реализующих основные общеобразовательные программы, утвержденной 24 декабря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09AE">
        <w:rPr>
          <w:rFonts w:ascii="Times New Roman" w:hAnsi="Times New Roman" w:cs="Times New Roman"/>
          <w:sz w:val="28"/>
          <w:szCs w:val="28"/>
        </w:rPr>
        <w:t>2018 г. На коллегии Министерства просвещения Российской Федерации;</w:t>
      </w:r>
    </w:p>
    <w:p w:rsidR="00C11A86" w:rsidRDefault="00AA065C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E3FC9" w:rsidRPr="002333F5" w:rsidRDefault="00CE3FC9" w:rsidP="00CE3F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33F5">
        <w:rPr>
          <w:rFonts w:ascii="Times New Roman" w:eastAsia="Times New Roman" w:hAnsi="Times New Roman" w:cs="Times New Roman"/>
          <w:sz w:val="24"/>
          <w:szCs w:val="24"/>
        </w:rPr>
        <w:t xml:space="preserve">Реализация рабочей программы осуществляется с использованием учебно-методического комплекта: Ботвинников А.Д., Виноградов В.Н., </w:t>
      </w:r>
      <w:proofErr w:type="spellStart"/>
      <w:r w:rsidRPr="002333F5">
        <w:rPr>
          <w:rFonts w:ascii="Times New Roman" w:eastAsia="Times New Roman" w:hAnsi="Times New Roman" w:cs="Times New Roman"/>
          <w:sz w:val="24"/>
          <w:szCs w:val="24"/>
        </w:rPr>
        <w:t>Вишнепольский</w:t>
      </w:r>
      <w:proofErr w:type="spellEnd"/>
      <w:r w:rsidRPr="002333F5">
        <w:rPr>
          <w:rFonts w:ascii="Times New Roman" w:eastAsia="Times New Roman" w:hAnsi="Times New Roman" w:cs="Times New Roman"/>
          <w:sz w:val="24"/>
          <w:szCs w:val="24"/>
        </w:rPr>
        <w:t xml:space="preserve"> И.С. Черчение: Учебник Черчение – Москва: </w:t>
      </w:r>
      <w:proofErr w:type="spellStart"/>
      <w:r w:rsidRPr="002333F5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2333F5">
        <w:rPr>
          <w:rFonts w:ascii="Times New Roman" w:eastAsia="Times New Roman" w:hAnsi="Times New Roman" w:cs="Times New Roman"/>
          <w:sz w:val="24"/>
          <w:szCs w:val="24"/>
        </w:rPr>
        <w:t>, 2016 г.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Место учебного предмета в учебном плане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333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Черчение в основной школе изучается в 9 классе. Общее число учебных часов в год 34 ч. - 1 ч. в неделю. Всего на изучение программного материала в 9 классе предполагается 102 ч Программа будет реализована в 2020-2021 гг. 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Цель курса: </w:t>
      </w:r>
      <w:proofErr w:type="gramStart"/>
      <w:r w:rsidRPr="002333F5">
        <w:rPr>
          <w:rFonts w:ascii="Times New Roman" w:hAnsi="Times New Roman" w:cs="Times New Roman"/>
          <w:sz w:val="24"/>
          <w:szCs w:val="24"/>
        </w:rPr>
        <w:t>научить обучающихся читать</w:t>
      </w:r>
      <w:proofErr w:type="gramEnd"/>
      <w:r w:rsidRPr="002333F5">
        <w:rPr>
          <w:rFonts w:ascii="Times New Roman" w:hAnsi="Times New Roman" w:cs="Times New Roman"/>
          <w:sz w:val="24"/>
          <w:szCs w:val="24"/>
        </w:rPr>
        <w:t xml:space="preserve"> и выполнять чертежи деталей, применять графические знания при решении задач с творческим содержанием.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Целью разработки Рабочей образовательной программы  является предоставление широких возможностей для реализации различных технологий, подходов к построению учебного курса с учётом особенностей образовательного пространства учреждения, использование разнообразных форм организации учебного процесса, повышение эффективности образовательного процесса через развитие </w:t>
      </w:r>
      <w:proofErr w:type="spellStart"/>
      <w:r w:rsidRPr="002333F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333F5">
        <w:rPr>
          <w:rFonts w:ascii="Times New Roman" w:hAnsi="Times New Roman" w:cs="Times New Roman"/>
          <w:sz w:val="24"/>
          <w:szCs w:val="24"/>
        </w:rPr>
        <w:t xml:space="preserve"> компетенций. Данная программа призвана конкретизировать требования федерального государственного общего образования к результатам освоения, определить наиболее важные на каждом возрастном этапе характеристики обучения и воспитания</w:t>
      </w:r>
    </w:p>
    <w:p w:rsidR="00CE3FC9" w:rsidRPr="002333F5" w:rsidRDefault="00CE3FC9" w:rsidP="00CE3FC9">
      <w:pPr>
        <w:pStyle w:val="a3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CE3FC9" w:rsidRPr="002333F5" w:rsidRDefault="00CE3FC9" w:rsidP="00CE3FC9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333F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Предметный результат выпускника   (9)  класса: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33F5">
        <w:rPr>
          <w:rFonts w:ascii="Times New Roman" w:hAnsi="Times New Roman" w:cs="Times New Roman"/>
          <w:i/>
          <w:sz w:val="24"/>
          <w:szCs w:val="24"/>
        </w:rPr>
        <w:t>Учащиеся должны знать: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 - основы прямоугольного проецирования на одну, две и три взаимно перпендикулярные плоскости и иметь - понятие о способах        построения несложных аксонометрических изображений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изученные правила выполнения чертежей и приемы построения основных сопряжений.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основные правила выполнения и обозначения сечений и разрезов;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условные изображения и обозначения резьбы.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Учащиеся должны иметь понятие: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об изображениях соединений деталей;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lastRenderedPageBreak/>
        <w:t>- об особенностях выполнения строительных чертежей.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2333F5">
        <w:rPr>
          <w:rFonts w:ascii="Times New Roman" w:hAnsi="Times New Roman" w:cs="Times New Roman"/>
          <w:i/>
          <w:sz w:val="24"/>
          <w:szCs w:val="24"/>
        </w:rPr>
        <w:t>Учащиеся должны уметь: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рационально использовать чертежные инструменты;</w:t>
      </w:r>
    </w:p>
    <w:p w:rsidR="00CE3FC9" w:rsidRPr="002333F5" w:rsidRDefault="00CE3FC9" w:rsidP="00AA065C">
      <w:pPr>
        <w:pStyle w:val="a3"/>
        <w:tabs>
          <w:tab w:val="center" w:pos="142"/>
        </w:tabs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анализировать форму предметов в натуре и по их чертежам;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анализировать графический состав изображений;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читать и выполнять чертежи, эскизы и наглядные изображения несложных предметов;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выбирать необходимое число видов на чертежах;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осуществлять несложное преобразование формы и пространственного положения предметов и их частей;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применять графически е знания в новой ситуации при решении задач с творческим содержанием.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выполнять необходимые разрезы и сечения;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>- правильно выбирать главное изображение и число изображений;</w:t>
      </w:r>
    </w:p>
    <w:p w:rsidR="00CE3FC9" w:rsidRPr="002333F5" w:rsidRDefault="00CE3FC9" w:rsidP="00CE3FC9">
      <w:pPr>
        <w:pStyle w:val="a3"/>
        <w:rPr>
          <w:rFonts w:ascii="Times New Roman" w:hAnsi="Times New Roman" w:cs="Times New Roman"/>
          <w:sz w:val="24"/>
          <w:szCs w:val="24"/>
        </w:rPr>
      </w:pPr>
      <w:r w:rsidRPr="002333F5">
        <w:rPr>
          <w:rFonts w:ascii="Times New Roman" w:hAnsi="Times New Roman" w:cs="Times New Roman"/>
          <w:sz w:val="24"/>
          <w:szCs w:val="24"/>
        </w:rPr>
        <w:t xml:space="preserve"> - выполнять чертежи резьбовых соединений деталей;</w:t>
      </w:r>
    </w:p>
    <w:p w:rsidR="006E5AA4" w:rsidRPr="002333F5" w:rsidRDefault="00603343">
      <w:pPr>
        <w:rPr>
          <w:rFonts w:ascii="Times New Roman" w:hAnsi="Times New Roman" w:cs="Times New Roman"/>
          <w:sz w:val="24"/>
          <w:szCs w:val="24"/>
        </w:rPr>
      </w:pPr>
    </w:p>
    <w:sectPr w:rsidR="006E5AA4" w:rsidRPr="002333F5" w:rsidSect="00AA06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E3FC9"/>
    <w:rsid w:val="00072E74"/>
    <w:rsid w:val="002333F5"/>
    <w:rsid w:val="002A5DA7"/>
    <w:rsid w:val="00603343"/>
    <w:rsid w:val="00793419"/>
    <w:rsid w:val="00AA065C"/>
    <w:rsid w:val="00C11A86"/>
    <w:rsid w:val="00C621E9"/>
    <w:rsid w:val="00CE3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F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E3FC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3031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6</cp:revision>
  <dcterms:created xsi:type="dcterms:W3CDTF">2020-12-01T12:28:00Z</dcterms:created>
  <dcterms:modified xsi:type="dcterms:W3CDTF">2020-12-01T12:49:00Z</dcterms:modified>
</cp:coreProperties>
</file>