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ED1" w:rsidRPr="002143CC" w:rsidRDefault="008F6ED1" w:rsidP="008F6ED1">
      <w:pPr>
        <w:tabs>
          <w:tab w:val="left" w:pos="9288"/>
        </w:tabs>
        <w:ind w:firstLine="567"/>
        <w:jc w:val="center"/>
        <w:rPr>
          <w:b/>
          <w:sz w:val="28"/>
          <w:szCs w:val="28"/>
        </w:rPr>
      </w:pPr>
      <w:r w:rsidRPr="002143CC">
        <w:rPr>
          <w:b/>
          <w:sz w:val="28"/>
          <w:szCs w:val="28"/>
        </w:rPr>
        <w:t>Аннотация</w:t>
      </w:r>
    </w:p>
    <w:p w:rsidR="008F6ED1" w:rsidRPr="002143CC" w:rsidRDefault="008F6ED1" w:rsidP="008F6ED1">
      <w:pPr>
        <w:tabs>
          <w:tab w:val="left" w:pos="9288"/>
        </w:tabs>
        <w:ind w:firstLine="567"/>
        <w:jc w:val="center"/>
        <w:rPr>
          <w:b/>
          <w:sz w:val="28"/>
          <w:szCs w:val="28"/>
        </w:rPr>
      </w:pPr>
      <w:r w:rsidRPr="002143CC">
        <w:rPr>
          <w:b/>
          <w:sz w:val="28"/>
          <w:szCs w:val="28"/>
        </w:rPr>
        <w:t xml:space="preserve">к рабочей программе по </w:t>
      </w:r>
      <w:r>
        <w:rPr>
          <w:b/>
          <w:sz w:val="28"/>
          <w:szCs w:val="28"/>
        </w:rPr>
        <w:t xml:space="preserve">ОБЖ </w:t>
      </w:r>
      <w:r w:rsidRPr="002143CC">
        <w:rPr>
          <w:b/>
          <w:sz w:val="28"/>
          <w:szCs w:val="28"/>
        </w:rPr>
        <w:t>(ФГОС)</w:t>
      </w:r>
      <w:r>
        <w:rPr>
          <w:b/>
          <w:sz w:val="28"/>
          <w:szCs w:val="28"/>
        </w:rPr>
        <w:t xml:space="preserve"> </w:t>
      </w:r>
      <w:r w:rsidR="001B743E">
        <w:rPr>
          <w:b/>
          <w:sz w:val="28"/>
          <w:szCs w:val="28"/>
        </w:rPr>
        <w:t>9</w:t>
      </w:r>
      <w:bookmarkStart w:id="0" w:name="_GoBack"/>
      <w:bookmarkEnd w:id="0"/>
      <w:r w:rsidRPr="002143CC">
        <w:rPr>
          <w:b/>
          <w:sz w:val="28"/>
          <w:szCs w:val="28"/>
        </w:rPr>
        <w:t xml:space="preserve"> класса</w:t>
      </w:r>
    </w:p>
    <w:p w:rsidR="008F6ED1" w:rsidRDefault="008F6ED1" w:rsidP="008F6ED1">
      <w:pPr>
        <w:spacing w:line="276" w:lineRule="auto"/>
        <w:ind w:firstLine="397"/>
        <w:jc w:val="both"/>
        <w:rPr>
          <w:rFonts w:eastAsia="Times New Roman"/>
        </w:rPr>
      </w:pPr>
    </w:p>
    <w:p w:rsidR="008F6ED1" w:rsidRPr="00C736F8" w:rsidRDefault="008F6ED1" w:rsidP="008F6ED1">
      <w:pPr>
        <w:spacing w:line="276" w:lineRule="auto"/>
        <w:ind w:firstLine="397"/>
        <w:jc w:val="both"/>
        <w:rPr>
          <w:rFonts w:eastAsia="Times New Roman"/>
        </w:rPr>
      </w:pPr>
      <w:r w:rsidRPr="00C736F8">
        <w:rPr>
          <w:rFonts w:eastAsia="Times New Roman"/>
        </w:rPr>
        <w:t>Рабочая программа по ОБЖ  разработана на основе примерной программы  основного общего образования по  ОБЖ, авторской программы  «Основы безопасности жизнедеятельности, 5-9 классы» В.Н. Латчук,  С.К. Миронов, С.Н. Вангородский М.,Дрофа 2013г. в соответствии с требованиями Федерального государственного образовательного стандарта основного общего образования, утвержденного Министерством образования и науки Российской Федерации от 17 декабря 2010 года № 1897, примерной программой, подготовленной в рамках проекта «Разработка, апробация и внедрение федеральных государственных стандартов общего образования второго поколения»</w:t>
      </w:r>
      <w:r>
        <w:rPr>
          <w:rFonts w:eastAsia="Times New Roman"/>
        </w:rPr>
        <w:t>.</w:t>
      </w:r>
    </w:p>
    <w:p w:rsidR="008F6ED1" w:rsidRPr="00C736F8" w:rsidRDefault="008F6ED1" w:rsidP="008F6ED1">
      <w:pPr>
        <w:spacing w:line="276" w:lineRule="auto"/>
        <w:ind w:firstLine="397"/>
        <w:jc w:val="both"/>
        <w:rPr>
          <w:rFonts w:eastAsia="Times New Roman"/>
        </w:rPr>
      </w:pPr>
      <w:r w:rsidRPr="00C736F8">
        <w:rPr>
          <w:rFonts w:eastAsia="Times New Roman"/>
        </w:rPr>
        <w:t>В рабочей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</w:t>
      </w:r>
    </w:p>
    <w:p w:rsidR="008F6ED1" w:rsidRDefault="008F6ED1" w:rsidP="008F6ED1">
      <w:pPr>
        <w:shd w:val="clear" w:color="auto" w:fill="FFFFFF"/>
        <w:tabs>
          <w:tab w:val="left" w:pos="426"/>
        </w:tabs>
        <w:spacing w:line="276" w:lineRule="auto"/>
        <w:ind w:right="175"/>
        <w:jc w:val="both"/>
      </w:pPr>
      <w:r>
        <w:tab/>
      </w:r>
      <w:r w:rsidRPr="009F3DA2">
        <w:t>Рабочая программа по основам безопасности жизнедеятельности  составлена на основании следующих нормативно-правовых документов и методических материалов:</w:t>
      </w:r>
    </w:p>
    <w:p w:rsidR="008F6ED1" w:rsidRPr="00094AC7" w:rsidRDefault="008F6ED1" w:rsidP="008F6ED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>Федеральный закон от 29.12.2012 г. № 273-ФЗ  «Об образовании в Российской Федерации» (редакция от 31.12.2014 г. с изменениями от 06.04.2015 г.)</w:t>
      </w:r>
    </w:p>
    <w:p w:rsidR="008F6ED1" w:rsidRPr="00094AC7" w:rsidRDefault="008F6ED1" w:rsidP="008F6ED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>Приказ Министерства образования и науки Российской Федерации от 31.03.2014 г. № 253,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Российской Федерации 17.02.2012 г. № 23251);</w:t>
      </w:r>
    </w:p>
    <w:p w:rsidR="008F6ED1" w:rsidRPr="00094AC7" w:rsidRDefault="008F6ED1" w:rsidP="008F6ED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>Письмо Министерства образования и науки Российской Федерации от 29.04.2014 г. № 08-548 «о федеральном перечне учебников»;</w:t>
      </w:r>
    </w:p>
    <w:p w:rsidR="008F6ED1" w:rsidRPr="00094AC7" w:rsidRDefault="008F6ED1" w:rsidP="008F6ED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Примерной рабочей программы Миронов С.К. Латчук В.Н «Основы безопасности жизнедеятельности 5-9 класс». -Дрофа:2013г.</w:t>
      </w:r>
    </w:p>
    <w:p w:rsidR="008F6ED1" w:rsidRPr="00094AC7" w:rsidRDefault="008F6ED1" w:rsidP="008F6ED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>Федерального государственного образовательного стандарта основного общего образования /Министерство образования и науки Российской Федерации. – М.: Просвещение, 2011;</w:t>
      </w:r>
    </w:p>
    <w:p w:rsidR="008F6ED1" w:rsidRPr="00C736F8" w:rsidRDefault="008F6ED1" w:rsidP="008F6ED1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29.12.2014 г. № 1644 «О внесении изменений в приказ Минитстерства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736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№1897 «Об утверждении федерального государственного образовательного стандарта общего образования» (зарегистрирован в Минюсте Российской Федерации 6 февраля </w:t>
      </w:r>
      <w:smartTag w:uri="urn:schemas-microsoft-com:office:smarttags" w:element="metricconverter">
        <w:smartTagPr>
          <w:attr w:name="ProductID" w:val="2015 г"/>
        </w:smartTagPr>
        <w:r w:rsidRPr="00C736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регистрационный номер № 35915 9с 21.02.2015 г.)</w:t>
      </w:r>
    </w:p>
    <w:p w:rsidR="008F6ED1" w:rsidRPr="00C736F8" w:rsidRDefault="008F6ED1" w:rsidP="008F6ED1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Озерновская СОШ № 47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8F6ED1" w:rsidRDefault="008F6ED1" w:rsidP="008F6ED1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по учебному предмету (курсу) педагога МБОУ Озерновская СОШ № 47, осуществляющего функции введения ФГОС.</w:t>
      </w:r>
    </w:p>
    <w:p w:rsidR="008F6ED1" w:rsidRDefault="008F6ED1" w:rsidP="008F6ED1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 МБОУ Озерновская СОШ №47</w:t>
      </w:r>
    </w:p>
    <w:p w:rsidR="008F6ED1" w:rsidRPr="00C736F8" w:rsidRDefault="008F6ED1" w:rsidP="008F6ED1">
      <w:pPr>
        <w:pStyle w:val="a4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Концепция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образовательных организациях Российской Федерации, реализующих основные общеобразовательные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0854">
        <w:rPr>
          <w:rFonts w:ascii="Times New Roman" w:hAnsi="Times New Roman"/>
          <w:sz w:val="24"/>
          <w:szCs w:val="24"/>
        </w:rPr>
        <w:t xml:space="preserve">утверждённая </w:t>
      </w:r>
      <w:r>
        <w:rPr>
          <w:rFonts w:ascii="Times New Roman" w:hAnsi="Times New Roman"/>
          <w:sz w:val="24"/>
          <w:szCs w:val="24"/>
        </w:rPr>
        <w:t xml:space="preserve">решением Коллегии Министерства просвещения </w:t>
      </w:r>
      <w:r w:rsidRPr="003D0854">
        <w:rPr>
          <w:rFonts w:ascii="Times New Roman" w:hAnsi="Times New Roman"/>
          <w:sz w:val="24"/>
          <w:szCs w:val="24"/>
        </w:rPr>
        <w:t>России от 24 декабря 201</w:t>
      </w:r>
      <w:r>
        <w:rPr>
          <w:rFonts w:ascii="Times New Roman" w:hAnsi="Times New Roman"/>
          <w:sz w:val="24"/>
          <w:szCs w:val="24"/>
        </w:rPr>
        <w:t>8</w:t>
      </w:r>
      <w:r w:rsidRPr="003D085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ПК-1 вн.</w:t>
      </w:r>
    </w:p>
    <w:p w:rsidR="008F6ED1" w:rsidRDefault="008F6ED1" w:rsidP="008F6ED1">
      <w:pPr>
        <w:shd w:val="clear" w:color="auto" w:fill="FFFFFF"/>
        <w:spacing w:line="276" w:lineRule="auto"/>
        <w:ind w:right="-1" w:firstLine="360"/>
        <w:outlineLvl w:val="0"/>
        <w:rPr>
          <w:bCs/>
          <w:iCs/>
        </w:rPr>
      </w:pPr>
    </w:p>
    <w:p w:rsidR="008F6ED1" w:rsidRPr="00724DE5" w:rsidRDefault="008F6ED1" w:rsidP="008F6ED1">
      <w:pPr>
        <w:shd w:val="clear" w:color="auto" w:fill="FFFFFF"/>
        <w:spacing w:line="276" w:lineRule="auto"/>
        <w:ind w:right="-1" w:firstLine="360"/>
        <w:outlineLvl w:val="0"/>
        <w:rPr>
          <w:bCs/>
          <w:iCs/>
        </w:rPr>
      </w:pPr>
      <w:r w:rsidRPr="00724DE5">
        <w:rPr>
          <w:bCs/>
          <w:iCs/>
        </w:rPr>
        <w:t>Особенности рабочей программы по предмету.</w:t>
      </w:r>
    </w:p>
    <w:p w:rsidR="008F6ED1" w:rsidRPr="00724DE5" w:rsidRDefault="008F6ED1" w:rsidP="008F6ED1">
      <w:pPr>
        <w:pStyle w:val="a5"/>
        <w:shd w:val="clear" w:color="auto" w:fill="FFFFFF"/>
        <w:spacing w:line="276" w:lineRule="auto"/>
        <w:ind w:left="0" w:right="-1" w:firstLine="426"/>
        <w:outlineLvl w:val="0"/>
        <w:rPr>
          <w:bCs/>
          <w:iCs/>
          <w:color w:val="FF0000"/>
          <w:sz w:val="24"/>
          <w:szCs w:val="24"/>
        </w:rPr>
      </w:pPr>
    </w:p>
    <w:p w:rsidR="008F6ED1" w:rsidRPr="00743476" w:rsidRDefault="008F6ED1" w:rsidP="008F6ED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</w:pPr>
      <w:r w:rsidRPr="00743476">
        <w:t>Понятийная база и содержание </w:t>
      </w:r>
      <w:r>
        <w:t>предмета</w:t>
      </w:r>
      <w:r w:rsidRPr="00743476">
        <w:t xml:space="preserve"> ОБЖ основаны на положениях федеральных законов Российской Федерации и других нормативно-правовых актов в области безопасности личности, общества и государства.</w:t>
      </w:r>
    </w:p>
    <w:p w:rsidR="008F6ED1" w:rsidRPr="00743476" w:rsidRDefault="008F6ED1" w:rsidP="008F6ED1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</w:pPr>
      <w:r w:rsidRPr="00743476">
        <w:t xml:space="preserve">За основу проектирования структуры и содержания </w:t>
      </w:r>
      <w:r>
        <w:t>авторской</w:t>
      </w:r>
      <w:r w:rsidRPr="00743476">
        <w:t xml:space="preserve"> программы принят модульный принцип ее построения</w:t>
      </w:r>
      <w:r>
        <w:t xml:space="preserve"> (по разделам)</w:t>
      </w:r>
      <w:r w:rsidRPr="00743476">
        <w:t xml:space="preserve">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8F6ED1" w:rsidRDefault="008F6ED1" w:rsidP="008F6ED1">
      <w:pPr>
        <w:spacing w:line="276" w:lineRule="auto"/>
        <w:ind w:firstLine="397"/>
        <w:jc w:val="both"/>
      </w:pPr>
      <w:r>
        <w:t>Общие цели учебного предмета для ступени обучения.</w:t>
      </w:r>
    </w:p>
    <w:p w:rsidR="008F6ED1" w:rsidRPr="00465206" w:rsidRDefault="008F6ED1" w:rsidP="008F6ED1">
      <w:pPr>
        <w:spacing w:line="276" w:lineRule="auto"/>
        <w:ind w:firstLine="397"/>
        <w:jc w:val="both"/>
      </w:pPr>
      <w:r>
        <w:t>–</w:t>
      </w:r>
      <w:r w:rsidRPr="00465206">
        <w:t xml:space="preserve">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8F6ED1" w:rsidRPr="00465206" w:rsidRDefault="008F6ED1" w:rsidP="008F6ED1">
      <w:pPr>
        <w:spacing w:line="276" w:lineRule="auto"/>
        <w:ind w:firstLine="397"/>
        <w:jc w:val="both"/>
      </w:pPr>
      <w:r>
        <w:t>–</w:t>
      </w:r>
      <w:r w:rsidRPr="00465206">
        <w:t xml:space="preserve"> понимание ими важности укрепления, сохранения и защиты своего здоровья как личной и общественной ценности;</w:t>
      </w:r>
    </w:p>
    <w:p w:rsidR="008F6ED1" w:rsidRPr="00465206" w:rsidRDefault="008F6ED1" w:rsidP="008F6ED1">
      <w:pPr>
        <w:spacing w:line="276" w:lineRule="auto"/>
        <w:ind w:firstLine="397"/>
        <w:jc w:val="both"/>
      </w:pPr>
      <w:r>
        <w:t>–</w:t>
      </w:r>
      <w:r w:rsidRPr="00465206">
        <w:t xml:space="preserve">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8F6ED1" w:rsidRPr="00465206" w:rsidRDefault="008F6ED1" w:rsidP="008F6ED1">
      <w:pPr>
        <w:spacing w:line="276" w:lineRule="auto"/>
        <w:ind w:firstLine="397"/>
        <w:jc w:val="both"/>
      </w:pPr>
      <w:r>
        <w:t>–</w:t>
      </w:r>
      <w:r w:rsidRPr="00465206">
        <w:t xml:space="preserve"> антиэкстремистское и антитеррористическое мышление и поведение учащихся, их нетерпимость к действиям и намерениям, представляющим угрозу для жизни человека;</w:t>
      </w:r>
    </w:p>
    <w:p w:rsidR="008F6ED1" w:rsidRPr="00465206" w:rsidRDefault="008F6ED1" w:rsidP="008F6ED1">
      <w:pPr>
        <w:spacing w:line="276" w:lineRule="auto"/>
        <w:ind w:firstLine="397"/>
        <w:jc w:val="both"/>
      </w:pPr>
      <w:r>
        <w:t>–</w:t>
      </w:r>
      <w:r w:rsidRPr="00465206">
        <w:rPr>
          <w:b/>
        </w:rPr>
        <w:t xml:space="preserve"> </w:t>
      </w:r>
      <w:r w:rsidRPr="00465206">
        <w:t>отрицательное отношение учащихся у приему психоактивных веществ, в том числе наркотиков, табакокурению и употреблению алкогольных напитков;</w:t>
      </w:r>
    </w:p>
    <w:p w:rsidR="008F6ED1" w:rsidRDefault="008F6ED1" w:rsidP="008F6ED1">
      <w:pPr>
        <w:spacing w:line="276" w:lineRule="auto"/>
        <w:ind w:firstLine="397"/>
        <w:jc w:val="both"/>
      </w:pPr>
      <w:r>
        <w:t>–</w:t>
      </w:r>
      <w:r w:rsidRPr="00465206">
        <w:rPr>
          <w:b/>
        </w:rPr>
        <w:t xml:space="preserve"> </w:t>
      </w:r>
      <w:r w:rsidRPr="00465206">
        <w:t>готовность и стремление учащихся к нравственному самосовершенствованию.</w:t>
      </w:r>
    </w:p>
    <w:p w:rsidR="007B1ABB" w:rsidRDefault="007B1ABB"/>
    <w:sectPr w:rsidR="007B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A6CF8"/>
    <w:multiLevelType w:val="hybridMultilevel"/>
    <w:tmpl w:val="908CB894"/>
    <w:lvl w:ilvl="0" w:tplc="78220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D1"/>
    <w:rsid w:val="000B1A59"/>
    <w:rsid w:val="001B743E"/>
    <w:rsid w:val="007B1ABB"/>
    <w:rsid w:val="008F6ED1"/>
    <w:rsid w:val="00C6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816DF6"/>
  <w15:chartTrackingRefBased/>
  <w15:docId w15:val="{E6B798DC-654A-48C9-A4EE-9B62F8D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E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ED1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qFormat/>
    <w:rsid w:val="008F6E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8F6ED1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Елистратов</dc:creator>
  <cp:keywords/>
  <dc:description/>
  <cp:lastModifiedBy>Сергей Елистратов</cp:lastModifiedBy>
  <cp:revision>3</cp:revision>
  <dcterms:created xsi:type="dcterms:W3CDTF">2020-12-01T14:16:00Z</dcterms:created>
  <dcterms:modified xsi:type="dcterms:W3CDTF">2020-12-01T14:18:00Z</dcterms:modified>
</cp:coreProperties>
</file>