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5E" w:rsidRDefault="0028434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C425E" w:rsidRDefault="005C425E">
      <w:pPr>
        <w:spacing w:line="24" w:lineRule="exact"/>
        <w:rPr>
          <w:sz w:val="24"/>
          <w:szCs w:val="24"/>
        </w:rPr>
      </w:pPr>
    </w:p>
    <w:p w:rsidR="005C425E" w:rsidRDefault="00284343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F836F2">
        <w:rPr>
          <w:rFonts w:eastAsia="Times New Roman"/>
          <w:b/>
          <w:bCs/>
          <w:sz w:val="24"/>
          <w:szCs w:val="24"/>
        </w:rPr>
        <w:t xml:space="preserve"> рабочей программе по истории 8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5C425E" w:rsidRDefault="005C425E">
      <w:pPr>
        <w:spacing w:line="331" w:lineRule="exact"/>
        <w:rPr>
          <w:sz w:val="24"/>
          <w:szCs w:val="24"/>
        </w:rPr>
      </w:pPr>
    </w:p>
    <w:p w:rsidR="005C425E" w:rsidRDefault="00C56FF3">
      <w:pPr>
        <w:ind w:left="70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по истории</w:t>
      </w:r>
      <w:r w:rsidR="00284343">
        <w:rPr>
          <w:rFonts w:eastAsia="Times New Roman"/>
          <w:sz w:val="23"/>
          <w:szCs w:val="23"/>
        </w:rPr>
        <w:t xml:space="preserve"> разработана на основе следующих нормативных документов: Федерального закона «Об образовании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numPr>
          <w:ilvl w:val="0"/>
          <w:numId w:val="1"/>
        </w:numPr>
        <w:tabs>
          <w:tab w:val="left" w:pos="242"/>
        </w:tabs>
        <w:spacing w:line="25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Российской Федерации» от 29.12.2012 N 273 - ФЗ; </w:t>
      </w:r>
      <w:r w:rsidR="001B39CB">
        <w:rPr>
          <w:rFonts w:eastAsia="Times New Roman"/>
          <w:sz w:val="24"/>
          <w:szCs w:val="24"/>
        </w:rPr>
        <w:t xml:space="preserve">Федерального государственного стандарта общего образования второго поколения (приказ </w:t>
      </w:r>
      <w:r w:rsidR="000B3D7B">
        <w:rPr>
          <w:rFonts w:eastAsia="Times New Roman"/>
          <w:sz w:val="24"/>
          <w:szCs w:val="24"/>
        </w:rPr>
        <w:t>Министерства</w:t>
      </w:r>
      <w:r w:rsidR="001B39CB">
        <w:rPr>
          <w:rFonts w:eastAsia="Times New Roman"/>
          <w:sz w:val="24"/>
          <w:szCs w:val="24"/>
        </w:rPr>
        <w:t xml:space="preserve"> образования и науки Российской Федерации от 17 декабря 2010 г. №1897зарегистрирован Минюстом России 01 февраля 2011года, регистрационный номер 19644)</w:t>
      </w:r>
      <w:r>
        <w:rPr>
          <w:rFonts w:eastAsia="Times New Roman"/>
          <w:sz w:val="24"/>
          <w:szCs w:val="24"/>
        </w:rPr>
        <w:t>.; Фундаментального ядра содержания общего образования; Кон</w:t>
      </w:r>
      <w:r w:rsidR="00E80316">
        <w:rPr>
          <w:rFonts w:eastAsia="Times New Roman"/>
          <w:sz w:val="24"/>
          <w:szCs w:val="24"/>
        </w:rPr>
        <w:t>цепции исторического образования в общеобразовательных учреждениях Российской Федерации</w:t>
      </w:r>
      <w:r>
        <w:rPr>
          <w:rFonts w:eastAsia="Times New Roman"/>
          <w:sz w:val="24"/>
          <w:szCs w:val="24"/>
        </w:rPr>
        <w:t>;</w:t>
      </w:r>
      <w:r w:rsidR="00E80316">
        <w:rPr>
          <w:rFonts w:eastAsia="Times New Roman"/>
          <w:sz w:val="24"/>
          <w:szCs w:val="24"/>
        </w:rPr>
        <w:t xml:space="preserve"> Концепции единого учебно - методического комплекса по отечественной истории (включающей Историко - культурный Стандарт изучения Отечественной истории);</w:t>
      </w:r>
      <w:r>
        <w:rPr>
          <w:rFonts w:eastAsia="Times New Roman"/>
          <w:sz w:val="24"/>
          <w:szCs w:val="24"/>
        </w:rPr>
        <w:t xml:space="preserve">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</w:t>
      </w:r>
      <w:r w:rsidR="000B3D7B">
        <w:rPr>
          <w:rFonts w:eastAsia="Times New Roman"/>
          <w:sz w:val="24"/>
          <w:szCs w:val="24"/>
        </w:rPr>
        <w:t>аз № 345 от 28.12.20</w:t>
      </w:r>
      <w:r w:rsidR="00F9724B">
        <w:rPr>
          <w:rFonts w:eastAsia="Times New Roman"/>
          <w:sz w:val="24"/>
          <w:szCs w:val="24"/>
        </w:rPr>
        <w:t>18 г.; Программы по истории России 5-9 классы к предметной линии учебников И.Л.Андреева, И.Н.Федорова и др. издательства « Дрофа» и авторской программы «  Новая история 7-8 классы» под редакцией А.Я Юдовской  и Л.М. Ванюшкиной</w:t>
      </w:r>
      <w:r w:rsidR="00F9724B" w:rsidRPr="00F9724B">
        <w:rPr>
          <w:rFonts w:eastAsia="Times New Roman"/>
          <w:sz w:val="24"/>
          <w:szCs w:val="24"/>
        </w:rPr>
        <w:t>/</w:t>
      </w:r>
      <w:r w:rsidR="00F9724B">
        <w:rPr>
          <w:rFonts w:eastAsia="Times New Roman"/>
          <w:sz w:val="24"/>
          <w:szCs w:val="24"/>
        </w:rPr>
        <w:t xml:space="preserve"> Программы общеобразовательных учреждений.- М.: Просвещение, 2014.</w:t>
      </w:r>
      <w:r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284343">
      <w:pPr>
        <w:spacing w:line="248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</w:p>
    <w:p w:rsidR="005C425E" w:rsidRDefault="005C425E">
      <w:pPr>
        <w:spacing w:line="22" w:lineRule="exact"/>
        <w:rPr>
          <w:rFonts w:eastAsia="Times New Roman"/>
          <w:sz w:val="24"/>
          <w:szCs w:val="24"/>
        </w:rPr>
      </w:pPr>
    </w:p>
    <w:p w:rsidR="005C425E" w:rsidRDefault="00284343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F9724B" w:rsidRDefault="00F9724B" w:rsidP="00E80316">
      <w:pPr>
        <w:spacing w:line="233" w:lineRule="auto"/>
        <w:ind w:left="7" w:firstLine="6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Курсы «История Россия»  и «Всеобщая история» изучаются синхронно</w:t>
      </w:r>
      <w:r w:rsidR="00F836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параллельно.</w:t>
      </w:r>
    </w:p>
    <w:p w:rsidR="005C425E" w:rsidRDefault="005C425E">
      <w:pPr>
        <w:spacing w:line="12" w:lineRule="exact"/>
        <w:rPr>
          <w:rFonts w:eastAsia="Times New Roman"/>
          <w:sz w:val="24"/>
          <w:szCs w:val="24"/>
        </w:rPr>
      </w:pPr>
    </w:p>
    <w:p w:rsidR="005C425E" w:rsidRDefault="00284343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 </w:t>
      </w:r>
      <w:r w:rsidR="00F9724B">
        <w:rPr>
          <w:rFonts w:eastAsia="Times New Roman"/>
          <w:sz w:val="24"/>
          <w:szCs w:val="24"/>
        </w:rPr>
        <w:t xml:space="preserve"> «История России» </w:t>
      </w:r>
      <w:r>
        <w:rPr>
          <w:rFonts w:eastAsia="Times New Roman"/>
          <w:sz w:val="24"/>
          <w:szCs w:val="24"/>
        </w:rPr>
        <w:t>представлен в программе следующими содержательными линиями: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F836F2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«Россия в эпоху преобразований Петра</w:t>
      </w:r>
      <w:r w:rsidRPr="00F836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>», «Россия в эпоху дворцовых переворотов»</w:t>
      </w:r>
      <w:r w:rsidR="00B12F64">
        <w:rPr>
          <w:rFonts w:eastAsia="Times New Roman"/>
          <w:sz w:val="24"/>
          <w:szCs w:val="24"/>
        </w:rPr>
        <w:t>.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F836F2" w:rsidRDefault="00F836F2" w:rsidP="00F836F2">
      <w:pPr>
        <w:numPr>
          <w:ilvl w:val="1"/>
          <w:numId w:val="1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«Правление Екатерины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и Петра </w:t>
      </w:r>
      <w:r>
        <w:rPr>
          <w:rFonts w:eastAsia="Times New Roman"/>
          <w:sz w:val="24"/>
          <w:szCs w:val="24"/>
          <w:lang w:val="en-US"/>
        </w:rPr>
        <w:t>III</w:t>
      </w:r>
      <w:r>
        <w:rPr>
          <w:rFonts w:eastAsia="Times New Roman"/>
          <w:sz w:val="24"/>
          <w:szCs w:val="24"/>
        </w:rPr>
        <w:t xml:space="preserve">», Культурное пространство Российской империи в </w:t>
      </w:r>
      <w:r w:rsidRPr="00F836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XVIII</w:t>
      </w:r>
      <w:r>
        <w:rPr>
          <w:rFonts w:eastAsia="Times New Roman"/>
          <w:sz w:val="24"/>
          <w:szCs w:val="24"/>
        </w:rPr>
        <w:t xml:space="preserve"> веке».</w:t>
      </w:r>
    </w:p>
    <w:p w:rsidR="00F836F2" w:rsidRPr="00F836F2" w:rsidRDefault="00F836F2" w:rsidP="00F836F2">
      <w:pPr>
        <w:tabs>
          <w:tab w:val="left" w:pos="90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 « Правление Павла </w:t>
      </w:r>
      <w:r>
        <w:rPr>
          <w:rFonts w:eastAsia="Times New Roman"/>
          <w:sz w:val="24"/>
          <w:szCs w:val="24"/>
          <w:lang w:val="en-US"/>
        </w:rPr>
        <w:t>I</w:t>
      </w:r>
      <w:r>
        <w:rPr>
          <w:rFonts w:eastAsia="Times New Roman"/>
          <w:sz w:val="24"/>
          <w:szCs w:val="24"/>
        </w:rPr>
        <w:t>».</w:t>
      </w:r>
    </w:p>
    <w:p w:rsidR="00B12F64" w:rsidRPr="00B12F64" w:rsidRDefault="00B12F64" w:rsidP="00B12F64">
      <w:pPr>
        <w:pStyle w:val="a4"/>
        <w:rPr>
          <w:rFonts w:eastAsia="Times New Roman"/>
          <w:sz w:val="24"/>
          <w:szCs w:val="24"/>
        </w:rPr>
      </w:pPr>
      <w:r w:rsidRPr="00B12F64">
        <w:rPr>
          <w:rFonts w:eastAsia="Times New Roman"/>
          <w:sz w:val="24"/>
          <w:szCs w:val="24"/>
        </w:rPr>
        <w:t xml:space="preserve">Предмет  </w:t>
      </w:r>
      <w:r>
        <w:rPr>
          <w:rFonts w:eastAsia="Times New Roman"/>
          <w:sz w:val="24"/>
          <w:szCs w:val="24"/>
        </w:rPr>
        <w:t>«Всеобщая история</w:t>
      </w:r>
      <w:r w:rsidRPr="00B12F64">
        <w:rPr>
          <w:rFonts w:eastAsia="Times New Roman"/>
          <w:sz w:val="24"/>
          <w:szCs w:val="24"/>
        </w:rPr>
        <w:t>» представлен в программе следующими содержательными линиями:</w:t>
      </w:r>
    </w:p>
    <w:p w:rsidR="005C425E" w:rsidRPr="00F836F2" w:rsidRDefault="00B12F64" w:rsidP="00B12F64">
      <w:pPr>
        <w:tabs>
          <w:tab w:val="left" w:pos="84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F836F2">
        <w:rPr>
          <w:rFonts w:eastAsia="Times New Roman"/>
          <w:sz w:val="24"/>
          <w:szCs w:val="24"/>
        </w:rPr>
        <w:t xml:space="preserve">      - «Эпоха Просвещения», «Эпоха промышленного переворота»</w:t>
      </w:r>
    </w:p>
    <w:p w:rsidR="005C425E" w:rsidRDefault="005C425E">
      <w:pPr>
        <w:spacing w:line="21" w:lineRule="exact"/>
        <w:rPr>
          <w:rFonts w:eastAsia="Times New Roman"/>
          <w:sz w:val="24"/>
          <w:szCs w:val="24"/>
        </w:rPr>
      </w:pPr>
    </w:p>
    <w:p w:rsidR="005C425E" w:rsidRDefault="00F836F2">
      <w:pPr>
        <w:numPr>
          <w:ilvl w:val="1"/>
          <w:numId w:val="1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«Первые </w:t>
      </w:r>
      <w:r w:rsidR="00810E2F">
        <w:rPr>
          <w:rFonts w:eastAsia="Times New Roman"/>
          <w:sz w:val="24"/>
          <w:szCs w:val="24"/>
        </w:rPr>
        <w:t>буржуазные революции», «Велика французская революция».</w:t>
      </w:r>
    </w:p>
    <w:p w:rsidR="005C425E" w:rsidRDefault="005C425E">
      <w:pPr>
        <w:spacing w:line="24" w:lineRule="exact"/>
        <w:rPr>
          <w:rFonts w:eastAsia="Times New Roman"/>
          <w:sz w:val="24"/>
          <w:szCs w:val="24"/>
        </w:rPr>
      </w:pPr>
    </w:p>
    <w:p w:rsidR="005C425E" w:rsidRDefault="005C425E">
      <w:pPr>
        <w:spacing w:line="22" w:lineRule="exact"/>
        <w:rPr>
          <w:sz w:val="24"/>
          <w:szCs w:val="24"/>
        </w:rPr>
      </w:pPr>
    </w:p>
    <w:p w:rsidR="005C425E" w:rsidRDefault="00284343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68 часов,  (2 ч в неделю).</w:t>
      </w:r>
    </w:p>
    <w:p w:rsidR="005C425E" w:rsidRDefault="005C425E">
      <w:pPr>
        <w:spacing w:line="34" w:lineRule="exact"/>
        <w:rPr>
          <w:sz w:val="24"/>
          <w:szCs w:val="24"/>
        </w:rPr>
      </w:pPr>
    </w:p>
    <w:p w:rsidR="005C425E" w:rsidRDefault="00284343">
      <w:pPr>
        <w:spacing w:line="2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5C425E" w:rsidSect="005C425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01EDB3A"/>
    <w:lvl w:ilvl="0" w:tplc="CBB8C5B0">
      <w:start w:val="1"/>
      <w:numFmt w:val="bullet"/>
      <w:lvlText w:val="в"/>
      <w:lvlJc w:val="left"/>
    </w:lvl>
    <w:lvl w:ilvl="1" w:tplc="9648F6A6">
      <w:start w:val="1"/>
      <w:numFmt w:val="bullet"/>
      <w:lvlText w:val="-"/>
      <w:lvlJc w:val="left"/>
    </w:lvl>
    <w:lvl w:ilvl="2" w:tplc="C76E42AC">
      <w:numFmt w:val="decimal"/>
      <w:lvlText w:val=""/>
      <w:lvlJc w:val="left"/>
    </w:lvl>
    <w:lvl w:ilvl="3" w:tplc="0B46017C">
      <w:numFmt w:val="decimal"/>
      <w:lvlText w:val=""/>
      <w:lvlJc w:val="left"/>
    </w:lvl>
    <w:lvl w:ilvl="4" w:tplc="50821198">
      <w:numFmt w:val="decimal"/>
      <w:lvlText w:val=""/>
      <w:lvlJc w:val="left"/>
    </w:lvl>
    <w:lvl w:ilvl="5" w:tplc="38EE5B54">
      <w:numFmt w:val="decimal"/>
      <w:lvlText w:val=""/>
      <w:lvlJc w:val="left"/>
    </w:lvl>
    <w:lvl w:ilvl="6" w:tplc="3460B678">
      <w:numFmt w:val="decimal"/>
      <w:lvlText w:val=""/>
      <w:lvlJc w:val="left"/>
    </w:lvl>
    <w:lvl w:ilvl="7" w:tplc="C0C86446">
      <w:numFmt w:val="decimal"/>
      <w:lvlText w:val=""/>
      <w:lvlJc w:val="left"/>
    </w:lvl>
    <w:lvl w:ilvl="8" w:tplc="376EF8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425E"/>
    <w:rsid w:val="000B3D7B"/>
    <w:rsid w:val="001B39CB"/>
    <w:rsid w:val="00284343"/>
    <w:rsid w:val="004E0A7C"/>
    <w:rsid w:val="005C425E"/>
    <w:rsid w:val="00810E2F"/>
    <w:rsid w:val="00B12F64"/>
    <w:rsid w:val="00B92D8D"/>
    <w:rsid w:val="00C56FF3"/>
    <w:rsid w:val="00C75FC8"/>
    <w:rsid w:val="00E80316"/>
    <w:rsid w:val="00F836F2"/>
    <w:rsid w:val="00F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9</cp:revision>
  <dcterms:created xsi:type="dcterms:W3CDTF">2020-12-02T22:44:00Z</dcterms:created>
  <dcterms:modified xsi:type="dcterms:W3CDTF">2020-12-03T07:38:00Z</dcterms:modified>
</cp:coreProperties>
</file>