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E" w:rsidRDefault="00C9135E">
      <w:pPr>
        <w:autoSpaceDE w:val="0"/>
        <w:autoSpaceDN w:val="0"/>
        <w:spacing w:after="78" w:line="220" w:lineRule="exact"/>
      </w:pPr>
    </w:p>
    <w:p w:rsidR="00C9135E" w:rsidRPr="00373ED5" w:rsidRDefault="003C4EF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9135E" w:rsidRPr="00373ED5" w:rsidRDefault="003C4EF2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C9135E" w:rsidRPr="00373ED5" w:rsidRDefault="003C4EF2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образование Енисейского района"</w:t>
      </w:r>
    </w:p>
    <w:p w:rsidR="00C9135E" w:rsidRDefault="003C4EF2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C9135E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9135E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C9135E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 С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 А</w:t>
            </w:r>
          </w:p>
        </w:tc>
      </w:tr>
      <w:tr w:rsidR="00C9135E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 В</w:t>
            </w:r>
          </w:p>
        </w:tc>
        <w:tc>
          <w:tcPr>
            <w:tcW w:w="3428" w:type="dxa"/>
            <w:vMerge/>
          </w:tcPr>
          <w:p w:rsidR="00C9135E" w:rsidRDefault="00C9135E"/>
        </w:tc>
        <w:tc>
          <w:tcPr>
            <w:tcW w:w="3428" w:type="dxa"/>
            <w:vMerge/>
          </w:tcPr>
          <w:p w:rsidR="00C9135E" w:rsidRDefault="00C9135E"/>
        </w:tc>
      </w:tr>
      <w:tr w:rsidR="00C9135E">
        <w:trPr>
          <w:trHeight w:hRule="exact" w:val="304"/>
        </w:trPr>
        <w:tc>
          <w:tcPr>
            <w:tcW w:w="3428" w:type="dxa"/>
            <w:vMerge/>
          </w:tcPr>
          <w:p w:rsidR="00C9135E" w:rsidRDefault="00C9135E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C9135E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1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1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  <w:tr w:rsidR="00C9135E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28" w:type="dxa"/>
            <w:vMerge/>
          </w:tcPr>
          <w:p w:rsidR="00C9135E" w:rsidRDefault="00C9135E"/>
        </w:tc>
        <w:tc>
          <w:tcPr>
            <w:tcW w:w="3428" w:type="dxa"/>
            <w:vMerge/>
          </w:tcPr>
          <w:p w:rsidR="00C9135E" w:rsidRDefault="00C9135E"/>
        </w:tc>
      </w:tr>
    </w:tbl>
    <w:p w:rsidR="00C9135E" w:rsidRDefault="003C4EF2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9135E" w:rsidRPr="00373ED5" w:rsidRDefault="003C4EF2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8E1636" w:rsidRPr="008E1636">
        <w:rPr>
          <w:rFonts w:ascii="Times New Roman" w:eastAsia="Times New Roman" w:hAnsi="Times New Roman"/>
          <w:b/>
          <w:color w:val="000000"/>
          <w:sz w:val="24"/>
        </w:rPr>
        <w:t>4906225</w:t>
      </w: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C9135E" w:rsidRPr="00373ED5" w:rsidRDefault="003C4EF2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9135E" w:rsidRPr="00373ED5" w:rsidRDefault="003C4EF2">
      <w:pPr>
        <w:autoSpaceDE w:val="0"/>
        <w:autoSpaceDN w:val="0"/>
        <w:spacing w:before="70" w:after="0" w:line="230" w:lineRule="auto"/>
        <w:ind w:right="3772"/>
        <w:jc w:val="right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C9135E" w:rsidRPr="00373ED5" w:rsidRDefault="003C4EF2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  <w:bookmarkStart w:id="0" w:name="_GoBack"/>
      <w:bookmarkEnd w:id="0"/>
    </w:p>
    <w:p w:rsidR="00C9135E" w:rsidRPr="00373ED5" w:rsidRDefault="00373ED5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2022-2023</w:t>
      </w:r>
      <w:r w:rsidR="003C4EF2"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:rsidR="00C9135E" w:rsidRPr="00373ED5" w:rsidRDefault="003C4EF2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8E1636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="008E1636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Геннадьевна</w:t>
      </w:r>
    </w:p>
    <w:p w:rsidR="00C9135E" w:rsidRDefault="00373ED5" w:rsidP="00373ED5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73ED5" w:rsidRDefault="00373ED5" w:rsidP="00373ED5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73ED5" w:rsidRDefault="00373ED5" w:rsidP="00373ED5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73ED5" w:rsidRDefault="00373ED5" w:rsidP="00373ED5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73ED5" w:rsidRDefault="00373ED5" w:rsidP="00373ED5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73ED5" w:rsidRDefault="00373ED5" w:rsidP="00373ED5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73ED5" w:rsidRPr="00373ED5" w:rsidRDefault="00373ED5" w:rsidP="00373ED5">
      <w:pPr>
        <w:autoSpaceDE w:val="0"/>
        <w:autoSpaceDN w:val="0"/>
        <w:spacing w:before="70" w:after="0" w:line="230" w:lineRule="auto"/>
        <w:ind w:right="32"/>
        <w:jc w:val="center"/>
        <w:rPr>
          <w:lang w:val="ru-RU"/>
        </w:rPr>
        <w:sectPr w:rsidR="00373ED5" w:rsidRPr="00373ED5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52078D" w:rsidRPr="0052078D" w:rsidRDefault="0052078D" w:rsidP="005207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lastRenderedPageBreak/>
        <w:t>Аннотация</w:t>
      </w:r>
    </w:p>
    <w:p w:rsidR="0052078D" w:rsidRPr="0052078D" w:rsidRDefault="0052078D" w:rsidP="005207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к рабочей программе учебного предмета «Литературное чтение», 1 класс</w:t>
      </w:r>
    </w:p>
    <w:p w:rsidR="0052078D" w:rsidRPr="0052078D" w:rsidRDefault="0052078D" w:rsidP="005207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рограмма по литературному чтению</w:t>
      </w: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Федерального закона «Об образовании в Российской Федерации» от 29.12.2012 года № 273-ФЗ с изменениями и дополнениями;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Примерной рабочей программы начального общего образования «Литературное чтение», одобренной решением федерального учебно-методического объединения по общему образованию (протокол 3/21 от 27.09.2021 г.);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</w:t>
      </w:r>
      <w:r w:rsidRPr="0052078D">
        <w:rPr>
          <w:rFonts w:ascii="Times New Roman" w:eastAsia="Times New Roman" w:hAnsi="Times New Roman" w:cs="Times New Roman"/>
          <w:sz w:val="24"/>
          <w:szCs w:val="24"/>
          <w:highlight w:val="white"/>
          <w:lang w:val="ru" w:eastAsia="ru-RU"/>
        </w:rPr>
        <w:t>Концепция преподавания учебного русского языка и литературы, утверждённой 16.04. 2016 г.</w:t>
      </w: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Программы воспитания МБОУ </w:t>
      </w:r>
      <w:proofErr w:type="spellStart"/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Озерновская</w:t>
      </w:r>
      <w:proofErr w:type="spellEnd"/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СОШ № 47, утвержденной приказом от 30.08.2021 № 01-04-287;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Учебного плана МБОУ </w:t>
      </w:r>
      <w:proofErr w:type="spellStart"/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Озерновская</w:t>
      </w:r>
      <w:proofErr w:type="spellEnd"/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СОШ № 47.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Рабочая программа учебного предмета «Литературное чтение» (далее - рабочая программа) включает: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пояснительную записку,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содержание учебного предмета,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планируемые результаты освоения программы учебного предмета,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тематическое планирование.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Данная программа обеспечивается линией учебно-методических комплектов по литературному чтению для 1-4 классов под редакцией Л. Ф. Климанова, выпускаемой издательством «Просвещение» УМК “Школа России”.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Цели изучения литературного чтения на уровне НОО:</w:t>
      </w:r>
    </w:p>
    <w:p w:rsidR="0052078D" w:rsidRPr="0052078D" w:rsidRDefault="0052078D" w:rsidP="0052078D">
      <w:pPr>
        <w:numPr>
          <w:ilvl w:val="0"/>
          <w:numId w:val="10"/>
        </w:num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52078D" w:rsidRPr="0052078D" w:rsidRDefault="0052078D" w:rsidP="005207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52078D" w:rsidRPr="0052078D" w:rsidRDefault="0052078D" w:rsidP="005207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читательского кругозора и приобретение опыта самостоятельной читательской деятельности;</w:t>
      </w:r>
    </w:p>
    <w:p w:rsidR="0052078D" w:rsidRPr="0052078D" w:rsidRDefault="0052078D" w:rsidP="005207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2078D" w:rsidRPr="0052078D" w:rsidRDefault="0052078D" w:rsidP="005207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обогащение нравственного опыта школьников средствами художественной литературы;</w:t>
      </w:r>
    </w:p>
    <w:p w:rsidR="0052078D" w:rsidRPr="0052078D" w:rsidRDefault="0052078D" w:rsidP="005207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воспитание эстетического отношения к искусству слова;</w:t>
      </w:r>
    </w:p>
    <w:p w:rsidR="0052078D" w:rsidRPr="0052078D" w:rsidRDefault="0052078D" w:rsidP="005207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52078D" w:rsidRPr="0052078D" w:rsidRDefault="0052078D" w:rsidP="0052078D">
      <w:pPr>
        <w:numPr>
          <w:ilvl w:val="0"/>
          <w:numId w:val="10"/>
        </w:num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Место учебного предмета «Литературное чтение» в учебном плане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Учебный предмет «Литературное чтение» входит в предметную область «Русский язык и литературное чтение». Общее количество часов, отведённых на изучение «Литературного чтения» - 405 ч. (3 ч. в неделю в каждом классе): в 1 классе - 99 ч., во 2-4 классах - по 102 ч.</w:t>
      </w:r>
    </w:p>
    <w:p w:rsidR="0052078D" w:rsidRPr="0052078D" w:rsidRDefault="0052078D" w:rsidP="00520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Предусмотрены следующие виды контроля: устный опрос, письменный контроль, тестирование.</w:t>
      </w:r>
    </w:p>
    <w:p w:rsidR="0052078D" w:rsidRPr="0052078D" w:rsidRDefault="0052078D" w:rsidP="00520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07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Программа рассчитана на 1 год.</w:t>
      </w:r>
    </w:p>
    <w:p w:rsidR="00373ED5" w:rsidRPr="0052078D" w:rsidRDefault="00373ED5">
      <w:pPr>
        <w:rPr>
          <w:lang w:val="ru"/>
        </w:rPr>
      </w:pPr>
    </w:p>
    <w:p w:rsidR="0052078D" w:rsidRDefault="0052078D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C9135E" w:rsidRPr="00373ED5" w:rsidRDefault="003C4EF2" w:rsidP="00373ED5">
      <w:pPr>
        <w:tabs>
          <w:tab w:val="left" w:pos="3408"/>
        </w:tabs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9135E" w:rsidRPr="00373ED5" w:rsidRDefault="003C4EF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C9135E" w:rsidRPr="00373ED5" w:rsidRDefault="003C4E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9135E" w:rsidRPr="00373ED5" w:rsidRDefault="003C4EF2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9135E" w:rsidRPr="00373ED5" w:rsidRDefault="003C4EF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9135E" w:rsidRPr="00373ED5" w:rsidRDefault="003C4EF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9135E" w:rsidRPr="00373ED5" w:rsidRDefault="003C4E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9135E" w:rsidRPr="00373ED5" w:rsidRDefault="003C4EF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9135E" w:rsidRPr="00373ED5" w:rsidRDefault="003C4EF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78" w:line="220" w:lineRule="exact"/>
        <w:rPr>
          <w:lang w:val="ru-RU"/>
        </w:rPr>
      </w:pPr>
    </w:p>
    <w:p w:rsidR="00C9135E" w:rsidRPr="00373ED5" w:rsidRDefault="003C4EF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9135E" w:rsidRPr="00373ED5" w:rsidRDefault="003C4EF2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373ED5">
        <w:rPr>
          <w:lang w:val="ru-RU"/>
        </w:rPr>
        <w:br/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C9135E" w:rsidRPr="00373ED5" w:rsidRDefault="003C4EF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9135E" w:rsidRPr="00373ED5" w:rsidRDefault="003C4EF2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9135E" w:rsidRPr="00373ED5" w:rsidRDefault="003C4EF2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C9135E" w:rsidRPr="00373ED5" w:rsidRDefault="003C4EF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78" w:line="220" w:lineRule="exact"/>
        <w:rPr>
          <w:lang w:val="ru-RU"/>
        </w:rPr>
      </w:pPr>
    </w:p>
    <w:p w:rsidR="00C9135E" w:rsidRPr="00373ED5" w:rsidRDefault="003C4EF2">
      <w:pPr>
        <w:autoSpaceDE w:val="0"/>
        <w:autoSpaceDN w:val="0"/>
        <w:spacing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9135E" w:rsidRPr="00373ED5" w:rsidRDefault="003C4EF2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9135E" w:rsidRPr="00373ED5" w:rsidRDefault="003C4EF2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C9135E" w:rsidRPr="00373ED5" w:rsidRDefault="003C4EF2">
      <w:pPr>
        <w:autoSpaceDE w:val="0"/>
        <w:autoSpaceDN w:val="0"/>
        <w:spacing w:before="70" w:after="0"/>
        <w:rPr>
          <w:lang w:val="ru-RU"/>
        </w:rPr>
      </w:pP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9135E" w:rsidRPr="00373ED5" w:rsidRDefault="003C4EF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C9135E" w:rsidRPr="00373ED5" w:rsidRDefault="003C4EF2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9135E" w:rsidRPr="00373ED5" w:rsidRDefault="003C4EF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C9135E" w:rsidRPr="00373ED5" w:rsidRDefault="003C4EF2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9135E" w:rsidRPr="00373ED5" w:rsidRDefault="003C4EF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9135E" w:rsidRPr="00373ED5" w:rsidRDefault="003C4EF2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C9135E" w:rsidRPr="00373ED5" w:rsidRDefault="003C4EF2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120" w:line="220" w:lineRule="exact"/>
        <w:rPr>
          <w:lang w:val="ru-RU"/>
        </w:rPr>
      </w:pPr>
    </w:p>
    <w:p w:rsidR="00C9135E" w:rsidRPr="00373ED5" w:rsidRDefault="003C4EF2">
      <w:pPr>
        <w:autoSpaceDE w:val="0"/>
        <w:autoSpaceDN w:val="0"/>
        <w:spacing w:after="0"/>
        <w:ind w:firstLine="180"/>
        <w:rPr>
          <w:lang w:val="ru-RU"/>
        </w:rPr>
      </w:pP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C9135E" w:rsidRPr="00373ED5" w:rsidRDefault="003C4EF2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78" w:line="220" w:lineRule="exact"/>
        <w:rPr>
          <w:lang w:val="ru-RU"/>
        </w:rPr>
      </w:pPr>
    </w:p>
    <w:p w:rsidR="00C9135E" w:rsidRPr="00373ED5" w:rsidRDefault="003C4EF2">
      <w:pPr>
        <w:autoSpaceDE w:val="0"/>
        <w:autoSpaceDN w:val="0"/>
        <w:spacing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9135E" w:rsidRPr="00373ED5" w:rsidRDefault="003C4EF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9135E" w:rsidRPr="00373ED5" w:rsidRDefault="003C4EF2">
      <w:pPr>
        <w:autoSpaceDE w:val="0"/>
        <w:autoSpaceDN w:val="0"/>
        <w:spacing w:before="262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9135E" w:rsidRPr="00373ED5" w:rsidRDefault="003C4EF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9135E" w:rsidRPr="00373ED5" w:rsidRDefault="003C4EF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9135E" w:rsidRPr="00373ED5" w:rsidRDefault="003C4EF2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9135E" w:rsidRPr="00373ED5" w:rsidRDefault="003C4EF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9135E" w:rsidRPr="00373ED5" w:rsidRDefault="003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9135E" w:rsidRPr="00373ED5" w:rsidRDefault="003C4EF2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9135E" w:rsidRPr="00373ED5" w:rsidRDefault="003C4EF2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9135E" w:rsidRPr="00373ED5" w:rsidRDefault="003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9135E" w:rsidRPr="00373ED5" w:rsidRDefault="003C4EF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6" w:line="220" w:lineRule="exact"/>
        <w:rPr>
          <w:lang w:val="ru-RU"/>
        </w:rPr>
      </w:pPr>
    </w:p>
    <w:p w:rsidR="00C9135E" w:rsidRPr="00373ED5" w:rsidRDefault="003C4EF2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9135E" w:rsidRPr="00373ED5" w:rsidRDefault="003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9135E" w:rsidRPr="00373ED5" w:rsidRDefault="003C4EF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9135E" w:rsidRPr="00373ED5" w:rsidRDefault="003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9135E" w:rsidRPr="00373ED5" w:rsidRDefault="003C4EF2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9135E" w:rsidRPr="00373ED5" w:rsidRDefault="003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9135E" w:rsidRPr="00373ED5" w:rsidRDefault="003C4EF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9135E" w:rsidRPr="00373ED5" w:rsidRDefault="003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9135E" w:rsidRPr="00373ED5" w:rsidRDefault="003C4EF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9135E" w:rsidRPr="00373ED5" w:rsidRDefault="003C4EF2">
      <w:pPr>
        <w:autoSpaceDE w:val="0"/>
        <w:autoSpaceDN w:val="0"/>
        <w:spacing w:before="190" w:after="0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9135E" w:rsidRPr="00373ED5" w:rsidRDefault="003C4EF2">
      <w:pPr>
        <w:autoSpaceDE w:val="0"/>
        <w:autoSpaceDN w:val="0"/>
        <w:spacing w:before="322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9135E" w:rsidRPr="00373ED5" w:rsidRDefault="003C4EF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C9135E" w:rsidRPr="00373ED5" w:rsidRDefault="003C4EF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9135E" w:rsidRPr="00373ED5" w:rsidRDefault="003C4EF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9135E" w:rsidRPr="00373ED5" w:rsidRDefault="003C4EF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90" w:line="220" w:lineRule="exact"/>
        <w:rPr>
          <w:lang w:val="ru-RU"/>
        </w:rPr>
      </w:pPr>
    </w:p>
    <w:p w:rsidR="00C9135E" w:rsidRPr="00373ED5" w:rsidRDefault="003C4EF2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9135E" w:rsidRPr="00373ED5" w:rsidRDefault="003C4EF2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373ED5">
        <w:rPr>
          <w:lang w:val="ru-RU"/>
        </w:rPr>
        <w:tab/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9135E" w:rsidRPr="00373ED5" w:rsidRDefault="003C4EF2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373ED5">
        <w:rPr>
          <w:lang w:val="ru-RU"/>
        </w:rPr>
        <w:tab/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78" w:line="220" w:lineRule="exact"/>
        <w:rPr>
          <w:lang w:val="ru-RU"/>
        </w:rPr>
      </w:pPr>
    </w:p>
    <w:p w:rsidR="00C9135E" w:rsidRPr="00373ED5" w:rsidRDefault="003C4EF2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73ED5">
        <w:rPr>
          <w:lang w:val="ru-RU"/>
        </w:rPr>
        <w:tab/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373ED5">
        <w:rPr>
          <w:lang w:val="ru-RU"/>
        </w:rPr>
        <w:br/>
      </w:r>
      <w:r w:rsidRPr="00373ED5">
        <w:rPr>
          <w:lang w:val="ru-RU"/>
        </w:rPr>
        <w:tab/>
      </w: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C9135E" w:rsidRPr="00373ED5" w:rsidRDefault="003C4EF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9135E" w:rsidRPr="00373ED5" w:rsidRDefault="003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9135E" w:rsidRPr="00373ED5" w:rsidRDefault="003C4EF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9135E" w:rsidRPr="00373ED5" w:rsidRDefault="003C4EF2">
      <w:pPr>
        <w:autoSpaceDE w:val="0"/>
        <w:autoSpaceDN w:val="0"/>
        <w:spacing w:before="324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9135E" w:rsidRPr="00373ED5" w:rsidRDefault="003C4EF2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9135E" w:rsidRPr="00373ED5" w:rsidRDefault="003C4EF2">
      <w:pPr>
        <w:autoSpaceDE w:val="0"/>
        <w:autoSpaceDN w:val="0"/>
        <w:spacing w:before="322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9135E" w:rsidRPr="00373ED5" w:rsidRDefault="003C4EF2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9135E" w:rsidRPr="00373ED5" w:rsidRDefault="003C4E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C9135E" w:rsidRPr="00373ED5" w:rsidRDefault="003C4EF2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9135E" w:rsidRPr="00373ED5" w:rsidRDefault="003C4EF2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9135E" w:rsidRPr="00373ED5" w:rsidRDefault="003C4EF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108" w:line="220" w:lineRule="exact"/>
        <w:rPr>
          <w:lang w:val="ru-RU"/>
        </w:rPr>
      </w:pPr>
    </w:p>
    <w:p w:rsidR="00C9135E" w:rsidRPr="00373ED5" w:rsidRDefault="003C4EF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9135E" w:rsidRPr="00373ED5" w:rsidRDefault="003C4EF2">
      <w:pPr>
        <w:autoSpaceDE w:val="0"/>
        <w:autoSpaceDN w:val="0"/>
        <w:spacing w:before="190" w:after="0"/>
        <w:ind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9135E" w:rsidRPr="00373ED5" w:rsidRDefault="003C4EF2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9135E" w:rsidRPr="00373ED5" w:rsidRDefault="003C4EF2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C9135E" w:rsidRPr="00373ED5" w:rsidRDefault="003C4EF2">
      <w:pPr>
        <w:autoSpaceDE w:val="0"/>
        <w:autoSpaceDN w:val="0"/>
        <w:spacing w:before="190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9135E" w:rsidRPr="00373ED5" w:rsidRDefault="003C4EF2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4" w:line="220" w:lineRule="exact"/>
        <w:rPr>
          <w:lang w:val="ru-RU"/>
        </w:rPr>
      </w:pPr>
    </w:p>
    <w:p w:rsidR="00C9135E" w:rsidRDefault="003C4EF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806"/>
        <w:gridCol w:w="5390"/>
        <w:gridCol w:w="1238"/>
        <w:gridCol w:w="2810"/>
      </w:tblGrid>
      <w:tr w:rsidR="00C9135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9135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</w:tr>
      <w:tr w:rsidR="00C913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9135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C9135E" w:rsidRPr="008E1636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событий, обсуждение сюжета, составление устного рассказа с опорой на картинки;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последовательностью, анализ изображённых событий, установление правильной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картинок;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школьной жизни и т. д.);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составления рассказов,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средств, участие в диалоге, высказывание и обоснование своей точки зрения;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</w:tr>
      <w:tr w:rsidR="00C913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</w:tr>
      <w:tr w:rsidR="00C9135E" w:rsidRPr="008E163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Игровое упражнение «Снежный ком»: распространение предложений с добавлением слова по цепочке;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 Восприятие слова как объекта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9135E" w:rsidRPr="00373ED5" w:rsidRDefault="00C9135E">
      <w:pPr>
        <w:autoSpaceDE w:val="0"/>
        <w:autoSpaceDN w:val="0"/>
        <w:spacing w:after="0" w:line="14" w:lineRule="exact"/>
        <w:rPr>
          <w:lang w:val="ru-RU"/>
        </w:rPr>
      </w:pPr>
    </w:p>
    <w:p w:rsidR="00C9135E" w:rsidRPr="00373ED5" w:rsidRDefault="00C9135E">
      <w:pPr>
        <w:rPr>
          <w:lang w:val="ru-RU"/>
        </w:rPr>
        <w:sectPr w:rsidR="00C9135E" w:rsidRPr="00373ED5">
          <w:pgSz w:w="16840" w:h="11900"/>
          <w:pgMar w:top="282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806"/>
        <w:gridCol w:w="5390"/>
        <w:gridCol w:w="1238"/>
        <w:gridCol w:w="2810"/>
      </w:tblGrid>
      <w:tr w:rsidR="00C9135E" w:rsidRPr="008E163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52" w:lineRule="auto"/>
              <w:ind w:left="72"/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смысловые и грамматические ошибки);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</w:tr>
      <w:tr w:rsidR="00C913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C9135E" w:rsidRPr="008E163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9135E" w:rsidRPr="00373ED5" w:rsidRDefault="00C9135E">
      <w:pPr>
        <w:autoSpaceDE w:val="0"/>
        <w:autoSpaceDN w:val="0"/>
        <w:spacing w:after="0" w:line="14" w:lineRule="exact"/>
        <w:rPr>
          <w:lang w:val="ru-RU"/>
        </w:rPr>
      </w:pPr>
    </w:p>
    <w:p w:rsidR="00C9135E" w:rsidRPr="00373ED5" w:rsidRDefault="00C9135E">
      <w:pPr>
        <w:rPr>
          <w:lang w:val="ru-RU"/>
        </w:rPr>
        <w:sectPr w:rsidR="00C9135E" w:rsidRPr="00373ED5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806"/>
        <w:gridCol w:w="5390"/>
        <w:gridCol w:w="1238"/>
        <w:gridCol w:w="2810"/>
      </w:tblGrid>
      <w:tr w:rsidR="00C9135E" w:rsidRPr="008E1636">
        <w:trPr>
          <w:trHeight w:hRule="exact" w:val="1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пропущенные в предложении слова, ориентируясь на смысл предложения;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дорисовывание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картинки в соответствии с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прочитанным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(отрабатывается умение осознавать смысл прочитанного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предложения/текста);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9135E" w:rsidRPr="00373ED5" w:rsidRDefault="00C9135E">
      <w:pPr>
        <w:autoSpaceDE w:val="0"/>
        <w:autoSpaceDN w:val="0"/>
        <w:spacing w:after="0" w:line="14" w:lineRule="exact"/>
        <w:rPr>
          <w:lang w:val="ru-RU"/>
        </w:rPr>
      </w:pPr>
    </w:p>
    <w:p w:rsidR="00C9135E" w:rsidRPr="00373ED5" w:rsidRDefault="00C9135E">
      <w:pPr>
        <w:rPr>
          <w:lang w:val="ru-RU"/>
        </w:rPr>
        <w:sectPr w:rsidR="00C9135E" w:rsidRPr="00373ED5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806"/>
        <w:gridCol w:w="5390"/>
        <w:gridCol w:w="1238"/>
        <w:gridCol w:w="2810"/>
      </w:tblGrid>
      <w:tr w:rsidR="00C9135E" w:rsidRPr="008E163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«Повтори алфавит»;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в открытом слоге: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гласного звука и указание на твёрдость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мягкость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20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373E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52" w:lineRule="auto"/>
              <w:ind w:left="72"/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мягкости </w:t>
            </w:r>
            <w:r w:rsidRPr="00373ED5">
              <w:rPr>
                <w:lang w:val="ru-RU"/>
              </w:rPr>
              <w:br/>
            </w:r>
            <w:proofErr w:type="spellStart"/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9135E" w:rsidRPr="00373ED5" w:rsidRDefault="00C9135E">
      <w:pPr>
        <w:autoSpaceDE w:val="0"/>
        <w:autoSpaceDN w:val="0"/>
        <w:spacing w:after="0" w:line="14" w:lineRule="exact"/>
        <w:rPr>
          <w:lang w:val="ru-RU"/>
        </w:rPr>
      </w:pPr>
    </w:p>
    <w:p w:rsidR="00C9135E" w:rsidRPr="00373ED5" w:rsidRDefault="00C9135E">
      <w:pPr>
        <w:rPr>
          <w:lang w:val="ru-RU"/>
        </w:rPr>
        <w:sectPr w:rsidR="00C9135E" w:rsidRPr="00373ED5">
          <w:pgSz w:w="16840" w:h="11900"/>
          <w:pgMar w:top="284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806"/>
        <w:gridCol w:w="5390"/>
        <w:gridCol w:w="1238"/>
        <w:gridCol w:w="2810"/>
      </w:tblGrid>
      <w:tr w:rsidR="00C9135E" w:rsidRPr="008E163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373E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373E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упражнения «Запиши слова по алфавиту»;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55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</w:tr>
      <w:tr w:rsidR="00C913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9135E" w:rsidRPr="008E163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7" w:lineRule="auto"/>
              <w:ind w:left="72" w:right="244"/>
              <w:jc w:val="both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54" w:lineRule="auto"/>
              <w:ind w:left="72"/>
            </w:pP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 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«Лисичка-сестричка и волк» и литературных (авторских): К. И. Чуковский 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Путаница»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Айболит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«Муха-Цокотуха», С Я Маршак «Тихая сказка», В. Г.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Сутеев«Палочка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-выручалочка»);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народных (фольклорных) и литературных (авторских) сказок. Например, русские народные сказки: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«Лиса и рак», «Лисица и тетерев», «Журавль и цапля», «Волк и семеро козлят», «Лиса и заяц»,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татарская народная сказка «Два лентяя», ингушская народная сказка «Заяц и черепаха», литературные (авторские) сказки: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К. Д. Ушинский «Петух и собака», «Лиса и козёл», В. Г.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«Кораблик», В. В. Бианки «Лис и Мышонок», Е. И.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«Теремок», А. С. Пушкин «Сказка о царе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отрывок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(использовать слоговое плавное чтение с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 менее шести произведений по выбору, например: К. Д. Ушинский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«Играющие собаки», «Худо тому, кто добра не делает никому», Л. Н.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Толсто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Косточка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В. Г.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страшное»,«Торопливый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ножик», В. А. Осеева «Плохо», «Три товарища», А. Л.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Барто«Подари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подари…», «Я — лишний», Н. М. Артюхова «Саша-дразнилка», Ю.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Ермолаев «Лучший друг», Р. С.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по ролям диалогов героев;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9135E" w:rsidRPr="00373ED5" w:rsidRDefault="00C9135E">
      <w:pPr>
        <w:autoSpaceDE w:val="0"/>
        <w:autoSpaceDN w:val="0"/>
        <w:spacing w:after="0" w:line="14" w:lineRule="exact"/>
        <w:rPr>
          <w:lang w:val="ru-RU"/>
        </w:rPr>
      </w:pPr>
    </w:p>
    <w:p w:rsidR="00C9135E" w:rsidRPr="00373ED5" w:rsidRDefault="00C9135E">
      <w:pPr>
        <w:rPr>
          <w:lang w:val="ru-RU"/>
        </w:rPr>
        <w:sectPr w:rsidR="00C9135E" w:rsidRPr="00373ED5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806"/>
        <w:gridCol w:w="5390"/>
        <w:gridCol w:w="1238"/>
        <w:gridCol w:w="2810"/>
      </w:tblGrid>
      <w:tr w:rsidR="00C9135E" w:rsidRPr="008E163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 Сравнение произведений на одну тему разных авторов: А. Н. Майков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«Ласточка примчалась…», А. Н. Плещеев «Весна» (отрывок), «Травка зеленеет…», С. Д. Дрожжин «Пройдёт зима холодная…», С. А.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Есени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Черёмуха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И. З. Суриков «Лето», «Зима», Т. М. Белозёров «Подснежники», С. Я. Маршак «Апрель», И. П.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 С. Соколов-Микитов «Русский лес»;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содержанием произведения;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о животных. Например, произведения Н. И.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Сладкова «Без слов», «На одном бревне», Ю. И. Коваля «Бабочка», Е. И.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природе);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нахождение в тексте слов, характеризующих героя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(внешность, поступки) в произведениях разных авторов (трёх-четырёх по выбору).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Например, Н. И. Сладков «Лисица и Ёж», М. М. Пришвин «Ёж», Ю. Н.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«Ёжик», Е. И.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«Томка», «Томка и корова», «Томкины сны»;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с соблюдением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 с опорой на ключевые слова;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П. Н. Воронько «Лучше нет родного края», М. Ю.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небольшая родина», Н. Н.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9135E" w:rsidRPr="00373ED5" w:rsidRDefault="00C9135E">
      <w:pPr>
        <w:autoSpaceDE w:val="0"/>
        <w:autoSpaceDN w:val="0"/>
        <w:spacing w:after="0" w:line="14" w:lineRule="exact"/>
        <w:rPr>
          <w:lang w:val="ru-RU"/>
        </w:rPr>
      </w:pPr>
    </w:p>
    <w:p w:rsidR="00C9135E" w:rsidRPr="00373ED5" w:rsidRDefault="00C9135E">
      <w:pPr>
        <w:rPr>
          <w:lang w:val="ru-RU"/>
        </w:rPr>
        <w:sectPr w:rsidR="00C9135E" w:rsidRPr="00373ED5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806"/>
        <w:gridCol w:w="5390"/>
        <w:gridCol w:w="1238"/>
        <w:gridCol w:w="2810"/>
      </w:tblGrid>
      <w:tr w:rsidR="00C9135E" w:rsidRPr="008E163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Чуковский «Путаница», И. П.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Лунин«Я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видела чудо», Р. С.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20" w:after="0" w:line="442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Климановой;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73E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 w:rsidRPr="008E1636">
        <w:trPr>
          <w:trHeight w:hRule="exact" w:val="1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о своих любимых книгах по предложенному алгоритму; Рекомендации по летнему чтению, оформление дневника читателя;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итературное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чтение»Л.Ф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9135E" w:rsidRPr="00373ED5" w:rsidRDefault="003C4EF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Климановой;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9135E" w:rsidRPr="00373ED5" w:rsidRDefault="003C4EF2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C9135E" w:rsidRPr="00373ED5" w:rsidRDefault="003C4EF2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9135E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</w:tr>
      <w:tr w:rsidR="00C9135E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</w:tr>
      <w:tr w:rsidR="00C9135E">
        <w:trPr>
          <w:trHeight w:hRule="exact" w:val="522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</w:tr>
    </w:tbl>
    <w:p w:rsidR="00C9135E" w:rsidRDefault="00C9135E">
      <w:pPr>
        <w:autoSpaceDE w:val="0"/>
        <w:autoSpaceDN w:val="0"/>
        <w:spacing w:after="0" w:line="14" w:lineRule="exact"/>
      </w:pPr>
    </w:p>
    <w:p w:rsidR="00C9135E" w:rsidRDefault="00C9135E">
      <w:pPr>
        <w:sectPr w:rsidR="00C9135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135E" w:rsidRDefault="00C9135E">
      <w:pPr>
        <w:autoSpaceDE w:val="0"/>
        <w:autoSpaceDN w:val="0"/>
        <w:spacing w:after="76" w:line="220" w:lineRule="exact"/>
      </w:pPr>
    </w:p>
    <w:p w:rsidR="00C9135E" w:rsidRDefault="003C4EF2">
      <w:pPr>
        <w:autoSpaceDE w:val="0"/>
        <w:autoSpaceDN w:val="0"/>
        <w:spacing w:after="276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20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34"/>
        <w:gridCol w:w="626"/>
        <w:gridCol w:w="1380"/>
        <w:gridCol w:w="1424"/>
        <w:gridCol w:w="1052"/>
        <w:gridCol w:w="1556"/>
      </w:tblGrid>
      <w:tr w:rsidR="00C9135E">
        <w:trPr>
          <w:trHeight w:hRule="exact" w:val="41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п/п</w:t>
            </w:r>
          </w:p>
        </w:tc>
        <w:tc>
          <w:tcPr>
            <w:tcW w:w="4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урока</w:t>
            </w:r>
            <w:proofErr w:type="spellEnd"/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часов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изучения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контроля</w:t>
            </w:r>
            <w:proofErr w:type="spellEnd"/>
          </w:p>
        </w:tc>
      </w:tr>
      <w:tr w:rsidR="00C9135E">
        <w:trPr>
          <w:trHeight w:hRule="exact" w:val="708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работы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работы</w:t>
            </w:r>
            <w:proofErr w:type="spellEnd"/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5E" w:rsidRDefault="00C9135E"/>
        </w:tc>
      </w:tr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0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Здравствуй школа! Первый школьный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учебни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Азбука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02.09.2022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Предложение и слово. Кто любит трудиться, тому без дела не сидится.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05.09.2022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Слово и слог. Люби все живое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07.09.2022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71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Слог. Ударение. Не нужен и клад, когда в семье лад.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09.09.2022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0" w:right="144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Звуки в окружающем мире и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крепчекаменных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стен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Гласные и согласные звуки. Край родной,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навеклюбимый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14.09.2022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0" w:right="288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Как образуется слог? Век живи, век учись.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учения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16.09.2022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0" w:right="288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 [а].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а, их функции.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кмудрости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ступенька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19.09.2022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99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 [о].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о. Кто скоро помог, тот дважды помог.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/чт.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Русскаянародная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сказка «Маша и медведь».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21.09.2022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 [и],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и. Нет друга – ищи, а нашел – береги.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23.09.2022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 [ы], буква ы.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Нестыдно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не знать, стыдно не учиться.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26.09.2022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/>
              <w:ind w:left="132" w:hanging="1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Гласный звук [у],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У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у. Ученье – путь к уменью.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28.09.2022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Согласные звуки [н], [н’], буквы Н, н. Труд кормит, а лень портит.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30.09.2022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4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57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[с], [с’],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с. Старый друг лучше новых двух.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03.10.2022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6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[к], [к’],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К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к. Каков мастер, такова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иработа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05.10.2022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</w:tbl>
    <w:p w:rsidR="00C9135E" w:rsidRDefault="00C9135E">
      <w:pPr>
        <w:autoSpaceDE w:val="0"/>
        <w:autoSpaceDN w:val="0"/>
        <w:spacing w:after="0" w:line="14" w:lineRule="exact"/>
      </w:pPr>
    </w:p>
    <w:p w:rsidR="00C9135E" w:rsidRDefault="00C9135E">
      <w:pPr>
        <w:sectPr w:rsidR="00C9135E">
          <w:pgSz w:w="11900" w:h="16840"/>
          <w:pgMar w:top="296" w:right="556" w:bottom="48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C9135E" w:rsidRDefault="00C9135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34"/>
        <w:gridCol w:w="626"/>
        <w:gridCol w:w="1380"/>
        <w:gridCol w:w="1424"/>
        <w:gridCol w:w="1052"/>
        <w:gridCol w:w="1556"/>
      </w:tblGrid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57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[т], [т’]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,б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уквы Т, т. А.С.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Пушкин.«Сказки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07.10.2022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], [л’], буквы Л, 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Звуки [л], [л’], буквы Л, л. К.И.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Чуковский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Сказки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Согласные звуки [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], [р’], буквы Р, р. А.С.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Пушкин«Сказка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 рыбаке и рыбке».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14.10.2022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[в], [в’],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В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в. Век живи, век учись.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17.10.2022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Чтение слогов и слов с буквами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В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в.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19.10.2022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71" w:lineRule="auto"/>
              <w:ind w:left="60" w:right="144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Гласные буквы Е, е в начале слова и после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гласных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.В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/чт.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народнаясказка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щучьемувеленью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21.10.2022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Буква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Е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–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показательмягкости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предшествующего согласного. Чтение слов с буквой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Е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е.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24.10.2022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], [п’], буквы П, п. Красуйся, град Петров!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26.10.2022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Чтение слов с буквой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п.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28.10.2022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72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Звуки [м], [м’], буквы М, м. Москва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–с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толица России.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07.11.2022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Закрепление сведений о букве М.</w:t>
            </w:r>
          </w:p>
          <w:p w:rsidR="00C9135E" w:rsidRPr="00373ED5" w:rsidRDefault="003C4EF2">
            <w:pPr>
              <w:autoSpaceDE w:val="0"/>
              <w:autoSpaceDN w:val="0"/>
              <w:spacing w:before="58" w:after="0" w:line="233" w:lineRule="auto"/>
              <w:ind w:left="60"/>
              <w:rPr>
                <w:lang w:val="ru-RU"/>
              </w:rPr>
            </w:pP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Обобщениеизученного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 буквах и звуках.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09.11.2022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 w:rsidRPr="008E1636">
        <w:trPr>
          <w:trHeight w:hRule="exact" w:val="149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Звуки [з], [з’], буквы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з. О братьях наших меньших.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умения читать предложения с буквами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з. Сопоставление слогов и слов с буквами з и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14.11.2022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Звуки [б], [б’], буквы Б, б. А.С.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Пушкин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«С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казка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 царе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Салтане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16.11.2022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знаний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обуквах</w:t>
            </w:r>
            <w:proofErr w:type="spellEnd"/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Б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б.</w:t>
            </w:r>
          </w:p>
          <w:p w:rsidR="00C9135E" w:rsidRPr="00373ED5" w:rsidRDefault="003C4EF2">
            <w:pPr>
              <w:autoSpaceDE w:val="0"/>
              <w:autoSpaceDN w:val="0"/>
              <w:spacing w:before="60" w:after="0" w:line="233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Сопоставление букв б –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в словах и слогах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18.11.2022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6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[д], [д’],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Д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д. Терпение и труд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всеперетрут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21.11.2022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</w:tbl>
    <w:p w:rsidR="00C9135E" w:rsidRDefault="00C9135E">
      <w:pPr>
        <w:autoSpaceDE w:val="0"/>
        <w:autoSpaceDN w:val="0"/>
        <w:spacing w:after="0" w:line="14" w:lineRule="exact"/>
      </w:pPr>
    </w:p>
    <w:p w:rsidR="00C9135E" w:rsidRDefault="00C9135E">
      <w:pPr>
        <w:sectPr w:rsidR="00C9135E">
          <w:pgSz w:w="11900" w:h="16840"/>
          <w:pgMar w:top="284" w:right="556" w:bottom="876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C9135E" w:rsidRDefault="00C9135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34"/>
        <w:gridCol w:w="626"/>
        <w:gridCol w:w="1380"/>
        <w:gridCol w:w="1424"/>
        <w:gridCol w:w="1052"/>
        <w:gridCol w:w="1556"/>
      </w:tblGrid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Д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д (закрепление). Сопоставление букв д – т в слогах и словах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23.11.2022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0" w:right="288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Буква Я, я, обозначающая два звука [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й’а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25.11.2022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129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Буква Я –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показательмягкости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предшествующего согласного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28.11.2022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71" w:lineRule="auto"/>
              <w:ind w:left="60" w:right="144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], [г’], буквы Г, г. Смысловая связь слов в предложении.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делай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другим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себе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пожелаешь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30.11.2022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Парные согласные звуки [г], [г’] и [к],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[к’]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.С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опоставление слогов и слов с буквами г и к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02.12.2022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Мягкий согласный звук [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’], буквы Ч, ч. Делу время,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апотехе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час.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05.12.2022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Буквы Ч, ч (закрепление). Правописание сочетаний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чу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07.12.2022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 w:right="288"/>
              <w:jc w:val="both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Буква Ь как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показательмягкости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согласных звуков. Красна птица опереньем, а человек уменьем.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09.12.2022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62" w:lineRule="auto"/>
              <w:ind w:left="60" w:right="86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Буква Ь как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показательмягкости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предшествующих согласных звуков.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Твердый согласный звук [ш], буквы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ш . Мало уметь читать, надо уметь думать.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14.12.2022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0" w:right="864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 [ш], буквы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ш(закрепление).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ши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16.12.2022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4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right="288"/>
              <w:jc w:val="center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Твердый согласный звук [ж],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Ж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ж. Где дружбой дорожат, там враги дрожат.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19.12.2022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0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Ж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ж, сопоставление звуков [ж] и [ш].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жи-ши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21.12.2022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0" w:right="288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Буква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Ё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ё, обозначающая два звука [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й’о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Люби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живое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23.12.2022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 w:right="57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Буква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Ё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–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показательмягкости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предшествующего согласного в слоге-слиянии.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26.12.2022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33" w:lineRule="auto"/>
              <w:jc w:val="center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 [й’], буква Й, й. Жить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–Р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одине служить.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28.12.2022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6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Звуки [х], [х’], буквы Х, х. Без труда хлеб не родится никогда.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30.12.2022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</w:tbl>
    <w:p w:rsidR="00C9135E" w:rsidRDefault="00C9135E">
      <w:pPr>
        <w:autoSpaceDE w:val="0"/>
        <w:autoSpaceDN w:val="0"/>
        <w:spacing w:after="0" w:line="14" w:lineRule="exact"/>
      </w:pPr>
    </w:p>
    <w:p w:rsidR="00C9135E" w:rsidRDefault="00C9135E">
      <w:pPr>
        <w:sectPr w:rsidR="00C9135E">
          <w:pgSz w:w="11900" w:h="16840"/>
          <w:pgMar w:top="284" w:right="556" w:bottom="598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C9135E" w:rsidRDefault="00C9135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34"/>
        <w:gridCol w:w="626"/>
        <w:gridCol w:w="1380"/>
        <w:gridCol w:w="1424"/>
        <w:gridCol w:w="1052"/>
        <w:gridCol w:w="1556"/>
      </w:tblGrid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Чтение текстов о животных. Закрепление знаний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обуквах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Х, 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09.01.2023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Буква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Ю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ю, обозначающая два звука [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й’у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]. С.Я.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Маршак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«С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казка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глупоммышонке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 w:right="57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Буква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Ю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–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показательмягкости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предшествующего согласного в слоге-слиянии.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13.01.2023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Твердый согласный звук [ц], буквы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ц. Делу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время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,п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отехе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час.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16.01.2023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 [ц], буквы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ц. (закрепление)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18.01.2023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Гласный звук [э], Буквы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Э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э. Как человек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научилсялетать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20.01.2023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Мягкий согласный звук [щ’], буквы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Щ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щ.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Русскаянародная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сказка 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Пощучьему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велению».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23.01.2023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71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 [щ’], буквы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Щ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щ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(закрепление).Правописание сочетаний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-ща, чу-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щу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25.01.2023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Звуки [ф], [ф’], буквы Ф, ф. "Играют волны,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ветерсвищет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…».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27.01.2023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Буквы Ь и Ъ. «В тесноте, да не в обиде».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30.01.2023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Русский алфавит. Отработка техники чтения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01.02.2023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хорошо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!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03.02.2023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Е.И.Чарушин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«Как мальчик Женя научился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говоритьбукву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“р”»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06.02.2023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right="720"/>
              <w:jc w:val="center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К.Д. Ушинский «Наше Отечество» В. Куприн «Первоучители словенские».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08.02.2023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Первый букварь. А.С. Пушкин. Отрывок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из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«С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казки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 мертвой царевне»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10.02.2023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0" w:right="288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Л. Н. Толстой и К. Д. Ушинский.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детей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20.02.2023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78" w:lineRule="auto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Произведения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К.И.Чуковского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Телефон»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Путаница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22.02.2023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В.В. Бианки «Первая охота». М. М.</w:t>
            </w:r>
          </w:p>
          <w:p w:rsidR="00C9135E" w:rsidRPr="00373ED5" w:rsidRDefault="003C4EF2">
            <w:pPr>
              <w:autoSpaceDE w:val="0"/>
              <w:autoSpaceDN w:val="0"/>
              <w:spacing w:before="60" w:after="0" w:line="262" w:lineRule="auto"/>
              <w:ind w:left="60" w:right="432"/>
              <w:rPr>
                <w:lang w:val="ru-RU"/>
              </w:rPr>
            </w:pP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Пришвин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Предмайское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утро», «Глоток молока»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27.02.2023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</w:tbl>
    <w:p w:rsidR="00C9135E" w:rsidRDefault="00C9135E">
      <w:pPr>
        <w:autoSpaceDE w:val="0"/>
        <w:autoSpaceDN w:val="0"/>
        <w:spacing w:after="0" w:line="14" w:lineRule="exact"/>
      </w:pPr>
    </w:p>
    <w:p w:rsidR="00C9135E" w:rsidRDefault="00C9135E">
      <w:pPr>
        <w:sectPr w:rsidR="00C9135E">
          <w:pgSz w:w="11900" w:h="16840"/>
          <w:pgMar w:top="284" w:right="556" w:bottom="342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C9135E" w:rsidRDefault="00C9135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34"/>
        <w:gridCol w:w="626"/>
        <w:gridCol w:w="1380"/>
        <w:gridCol w:w="1424"/>
        <w:gridCol w:w="1052"/>
        <w:gridCol w:w="1556"/>
      </w:tblGrid>
      <w:tr w:rsidR="00C9135E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71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Стихи С. Я.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Маршак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Угомон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», «Дважды два». А. Л.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Барто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«Помощница», 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Зайка»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Игра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в слова»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01.03.2023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71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С.В. Михалков «Котята». Б.В.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Заходер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«Два и три». В.Д. Берестов. «Пёсья песня»,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«Прощание с другом»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03.03.2023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71" w:lineRule="auto"/>
              <w:ind w:left="60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ЖИЛИ-БЫЛИ БУКВЫ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Выразительное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чтениестихотворений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В. Данько «Загадочные буквы».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Черного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06.03.2023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И.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Токмаковой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«Аля,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Кляксич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 буква “А”»,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Ф.Кривина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«Почему “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”п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оётся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а “Б” нет».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14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71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Выразительное чтение и анализ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стихотворений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Г.Сапгира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«Про медведя»,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М.Бородицкой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«Разговор с пчелой», И.</w:t>
            </w:r>
          </w:p>
          <w:p w:rsidR="00C9135E" w:rsidRDefault="003C4EF2">
            <w:pPr>
              <w:autoSpaceDE w:val="0"/>
              <w:autoSpaceDN w:val="0"/>
              <w:spacing w:before="60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кричит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?»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13.03.2023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71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И.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Гамазкова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, Е.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Григорьева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«Ж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ивая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азбука». С. Маршака «Автобус номер двадцать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шесть»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15.03.2023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78" w:lineRule="auto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СКАЗКИ,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ЗАГАДКИ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,Н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ЕБЫЛИЦЫВыразительное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чтение и анализ сказки Е.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Чарушина«Теремок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17.03.2023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86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Чтение по ролям русской народной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сказк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Рукавичка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20.03.2023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Знакомство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спроизведениями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устного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народного творчества: загадками, песенками,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потешками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небылицами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22.03.2023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/>
              <w:ind w:left="60" w:right="144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Знакомство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спроизведениями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устного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народного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творчествадругих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стран.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Стишки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песенки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Рифмы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Гусыни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24.03.2023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0" w:right="576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А. С. Пушкин «Ветер, ветер!..».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Сказка«Петух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собака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03.04.2023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К.Д. Ушинского «Гусь и журавль», «Жалобы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зайки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»У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рок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-обобщение «Узнай сказку»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05.04.2023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8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83" w:lineRule="auto"/>
              <w:ind w:left="60" w:right="57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АПРЕЛЬ! АПРЕЛЬ! ЗВЕНИТ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КАПЕЛЬ..Выразительное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чтениестихотворений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 Плещеева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Травказеленеет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», А. Майков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Весна»,«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Ласточкапримчалась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», Т.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Белозерова«Подснежник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07.04.2023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78" w:lineRule="auto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</w:tbl>
    <w:p w:rsidR="00C9135E" w:rsidRPr="00373ED5" w:rsidRDefault="00C9135E">
      <w:pPr>
        <w:autoSpaceDE w:val="0"/>
        <w:autoSpaceDN w:val="0"/>
        <w:spacing w:after="0" w:line="14" w:lineRule="exact"/>
        <w:rPr>
          <w:lang w:val="ru-RU"/>
        </w:rPr>
      </w:pP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84" w:right="556" w:bottom="86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34"/>
        <w:gridCol w:w="626"/>
        <w:gridCol w:w="1380"/>
        <w:gridCol w:w="1424"/>
        <w:gridCol w:w="1052"/>
        <w:gridCol w:w="1556"/>
      </w:tblGrid>
      <w:tr w:rsidR="00C9135E">
        <w:trPr>
          <w:trHeight w:hRule="exact" w:val="185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83" w:lineRule="auto"/>
              <w:ind w:left="60" w:right="57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АПРЕЛЬ! АПРЕЛЬ! ЗВЕНИТ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КАПЕЛЬ..Выразительное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чтениестихотворений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 Плещеева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Травказеленеет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», А. Майков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Весна»,«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Ласточкапримчалась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», Т.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Белозерова«Подснежник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18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И В ШУТКУ И ВСЕРЬЁЗ Знакомство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сюмористическимистихотворениями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И.Токмаковой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«Мы играли в хохотушки»,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И.Токмаковой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«Мы играли в хохотушки», Г.</w:t>
            </w:r>
          </w:p>
          <w:p w:rsidR="00C9135E" w:rsidRPr="00373ED5" w:rsidRDefault="003C4EF2">
            <w:pPr>
              <w:autoSpaceDE w:val="0"/>
              <w:autoSpaceDN w:val="0"/>
              <w:spacing w:before="60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Кружкова 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Ррры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!». Анализ произведения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Я.Тайца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«Волк»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/>
              <w:ind w:left="60" w:right="43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Анализ рассказа Н. Артюховой «Саша-дразнилка». Выразительное чтение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стихотворений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К.Чуковского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Федотка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»,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О.Дриз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«Привет»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14.04.2023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Знакомство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состихотворениями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О.Григорьев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Стук»,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И.Токмаковой«Разговор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Лютика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иЖучка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», И. Пивоваровой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Кулинаки-пулинаки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17.04.2023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Чуковский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19.04.2023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Помощник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21.04.2023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 w:right="57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К. Ушинский. «Ворон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исорока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», «Что хорошо и что дурно?», «Худо тому, кто добра не делает никому».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24.04.2023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Я И МОИ ДРУЗЬЯ Анализ рассказа Ю.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Ермолаева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«Л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учший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друг».Выразительное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чтение стихотворений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Е.Благининой</w:t>
            </w:r>
            <w:proofErr w:type="spellEnd"/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«Подарок»,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В.Орлова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«Кто первый?»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26.04.2023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Выразительное чтение стихотворений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С.Михалкова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«Бараны»,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Р.Сефа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«Совет», В.</w:t>
            </w:r>
          </w:p>
          <w:p w:rsidR="00C9135E" w:rsidRDefault="003C4EF2">
            <w:pPr>
              <w:autoSpaceDE w:val="0"/>
              <w:autoSpaceDN w:val="0"/>
              <w:spacing w:before="60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магазине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игрушек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28.04.2023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90.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Промежуточная аттестация. Контрольная работа за курс 1 класса.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03.05.2023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И. Пивоваровой «Вежливый ослик», Я.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Аки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Мояродня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05.05.2023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tabs>
                <w:tab w:val="left" w:pos="132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Выразительное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чтениестихотворений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С. Маршака «Хороший день», Ю.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Энтина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«Про дружбу»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Анализ рассказа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М.Пляцковского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«Сердитый дог Буль». Д. Тихомирова «Мальчики и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лягушки», «Находка»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</w:tbl>
    <w:p w:rsidR="00C9135E" w:rsidRDefault="00C9135E">
      <w:pPr>
        <w:autoSpaceDE w:val="0"/>
        <w:autoSpaceDN w:val="0"/>
        <w:spacing w:after="0" w:line="14" w:lineRule="exact"/>
      </w:pPr>
    </w:p>
    <w:p w:rsidR="00C9135E" w:rsidRDefault="00C9135E">
      <w:pPr>
        <w:sectPr w:rsidR="00C9135E">
          <w:pgSz w:w="11900" w:h="16840"/>
          <w:pgMar w:top="284" w:right="556" w:bottom="676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C9135E" w:rsidRDefault="00C9135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34"/>
        <w:gridCol w:w="626"/>
        <w:gridCol w:w="1380"/>
        <w:gridCol w:w="1424"/>
        <w:gridCol w:w="1052"/>
        <w:gridCol w:w="1556"/>
      </w:tblGrid>
      <w:tr w:rsidR="00C9135E" w:rsidRPr="008E1636">
        <w:trPr>
          <w:trHeight w:hRule="exact" w:val="1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0" w:right="432"/>
              <w:rPr>
                <w:lang w:val="ru-RU"/>
              </w:rPr>
            </w:pP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/чт. Рассказы Николая Носова. Урок-обобщение по теме «Я и мои друзья»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15.05.2023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/>
              <w:ind w:left="62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Самооценка с </w:t>
            </w:r>
            <w:r w:rsidRPr="00373ED5">
              <w:rPr>
                <w:lang w:val="ru-RU"/>
              </w:rPr>
              <w:br/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«О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ценочного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C9135E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/>
              <w:ind w:left="60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 БРАТЬЯХ НАШИХМЕНЬШИХ </w:t>
            </w:r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Подготовка к чтению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наизустьстихотворения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С. Михалкова «Трезор».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Сефа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любит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собак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17.05.2023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Подготовка к пересказу рассказа В.</w:t>
            </w:r>
          </w:p>
          <w:p w:rsidR="00C9135E" w:rsidRPr="00373ED5" w:rsidRDefault="003C4EF2">
            <w:pPr>
              <w:autoSpaceDE w:val="0"/>
              <w:autoSpaceDN w:val="0"/>
              <w:spacing w:before="60" w:after="0" w:line="262" w:lineRule="auto"/>
              <w:ind w:left="60" w:right="432"/>
              <w:rPr>
                <w:lang w:val="ru-RU"/>
              </w:rPr>
            </w:pP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Осеево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й«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Плохо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». И.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Токмакова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«Купите собаку»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19.05.2023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71" w:lineRule="auto"/>
              <w:ind w:left="60"/>
            </w:pP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Вн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/чт. Ребятам о 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зверятах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 Выразительное чтение стихотворения М.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Пляцковского</w:t>
            </w:r>
            <w:proofErr w:type="spellEnd"/>
            <w:r w:rsidRPr="00373ED5">
              <w:rPr>
                <w:lang w:val="ru-RU"/>
              </w:rPr>
              <w:br/>
            </w: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«Цап-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Царапыч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», Г. Сапгира «Кошка».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Кошки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22.05.2023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0" w:right="144"/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Знакомство со стихотворением В.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Берестов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а«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Лягушата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Лягушки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24.05.2023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9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99.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6" w:after="0" w:line="271" w:lineRule="auto"/>
              <w:ind w:left="60" w:right="288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Выразительное чтение стихотворений В. Лунина, С. Михалкова, рассказа Д. </w:t>
            </w:r>
            <w:proofErr w:type="spell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Хармса</w:t>
            </w:r>
            <w:proofErr w:type="gramStart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«Х</w:t>
            </w:r>
            <w:proofErr w:type="gram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рабрый</w:t>
            </w:r>
            <w:proofErr w:type="spellEnd"/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еж»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C9135E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25.05.2023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;</w:t>
            </w:r>
          </w:p>
        </w:tc>
      </w:tr>
      <w:tr w:rsidR="00C9135E">
        <w:trPr>
          <w:trHeight w:hRule="exact" w:val="686"/>
        </w:trPr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Pr="00373ED5" w:rsidRDefault="003C4EF2">
            <w:pPr>
              <w:autoSpaceDE w:val="0"/>
              <w:autoSpaceDN w:val="0"/>
              <w:spacing w:before="82" w:after="0" w:line="262" w:lineRule="auto"/>
              <w:ind w:left="62" w:right="1296"/>
              <w:rPr>
                <w:lang w:val="ru-RU"/>
              </w:rPr>
            </w:pPr>
            <w:r w:rsidRPr="00373E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73ED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135E" w:rsidRDefault="003C4EF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</w:t>
            </w:r>
          </w:p>
        </w:tc>
      </w:tr>
    </w:tbl>
    <w:p w:rsidR="00C9135E" w:rsidRDefault="00C9135E">
      <w:pPr>
        <w:autoSpaceDE w:val="0"/>
        <w:autoSpaceDN w:val="0"/>
        <w:spacing w:after="0" w:line="14" w:lineRule="exact"/>
      </w:pPr>
    </w:p>
    <w:p w:rsidR="00C9135E" w:rsidRDefault="00C9135E">
      <w:pPr>
        <w:sectPr w:rsidR="00C9135E">
          <w:pgSz w:w="11900" w:h="16840"/>
          <w:pgMar w:top="284" w:right="556" w:bottom="144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C9135E" w:rsidRDefault="00C9135E">
      <w:pPr>
        <w:autoSpaceDE w:val="0"/>
        <w:autoSpaceDN w:val="0"/>
        <w:spacing w:after="78" w:line="220" w:lineRule="exact"/>
      </w:pPr>
    </w:p>
    <w:p w:rsidR="00C9135E" w:rsidRDefault="003C4E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9135E" w:rsidRDefault="003C4EF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9135E" w:rsidRPr="00373ED5" w:rsidRDefault="003C4EF2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9135E" w:rsidRPr="00373ED5" w:rsidRDefault="003C4EF2">
      <w:pPr>
        <w:autoSpaceDE w:val="0"/>
        <w:autoSpaceDN w:val="0"/>
        <w:spacing w:before="262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9135E" w:rsidRPr="00373ED5" w:rsidRDefault="003C4EF2">
      <w:pPr>
        <w:autoSpaceDE w:val="0"/>
        <w:autoSpaceDN w:val="0"/>
        <w:spacing w:before="166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Л.Ф. Климанова, В.Г. Горецкий. Литературное чтение. Методические рекомендации. 1 класс</w:t>
      </w:r>
    </w:p>
    <w:p w:rsidR="00C9135E" w:rsidRPr="00373ED5" w:rsidRDefault="003C4EF2">
      <w:pPr>
        <w:autoSpaceDE w:val="0"/>
        <w:autoSpaceDN w:val="0"/>
        <w:spacing w:before="264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9135E" w:rsidRPr="00373ED5" w:rsidRDefault="003C4EF2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Азбука. Электронная форма учебника (полная версия). 1 класс. В 2-х ч. Ч. 1, 2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reader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/7581;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reader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/7582); Электронная форма учебника «Литературное чтение». 1 класс. В 2-х ч. Ч. 1, 2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/7698/;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/7700/)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/1/)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135E" w:rsidRPr="00373ED5" w:rsidRDefault="00C9135E">
      <w:pPr>
        <w:autoSpaceDE w:val="0"/>
        <w:autoSpaceDN w:val="0"/>
        <w:spacing w:after="78" w:line="220" w:lineRule="exact"/>
        <w:rPr>
          <w:lang w:val="ru-RU"/>
        </w:rPr>
      </w:pPr>
    </w:p>
    <w:p w:rsidR="00C9135E" w:rsidRPr="00373ED5" w:rsidRDefault="003C4EF2">
      <w:pPr>
        <w:autoSpaceDE w:val="0"/>
        <w:autoSpaceDN w:val="0"/>
        <w:spacing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9135E" w:rsidRPr="00373ED5" w:rsidRDefault="003C4EF2">
      <w:pPr>
        <w:autoSpaceDE w:val="0"/>
        <w:autoSpaceDN w:val="0"/>
        <w:spacing w:before="346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9135E" w:rsidRPr="00373ED5" w:rsidRDefault="003C4EF2">
      <w:pPr>
        <w:autoSpaceDE w:val="0"/>
        <w:autoSpaceDN w:val="0"/>
        <w:spacing w:before="166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1.Справочные таблицы.</w:t>
      </w:r>
    </w:p>
    <w:p w:rsidR="00C9135E" w:rsidRPr="00373ED5" w:rsidRDefault="003C4EF2">
      <w:pPr>
        <w:autoSpaceDE w:val="0"/>
        <w:autoSpaceDN w:val="0"/>
        <w:spacing w:before="70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2.Карточки со слогами.</w:t>
      </w:r>
    </w:p>
    <w:p w:rsidR="00C9135E" w:rsidRPr="00373ED5" w:rsidRDefault="003C4EF2">
      <w:pPr>
        <w:autoSpaceDE w:val="0"/>
        <w:autoSpaceDN w:val="0"/>
        <w:spacing w:before="70" w:after="0" w:line="262" w:lineRule="auto"/>
        <w:ind w:right="590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3.Схемы звуков, слогов, слов, предложений.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4.Предметные картинки.</w:t>
      </w:r>
    </w:p>
    <w:p w:rsidR="00C9135E" w:rsidRPr="00373ED5" w:rsidRDefault="003C4EF2">
      <w:pPr>
        <w:autoSpaceDE w:val="0"/>
        <w:autoSpaceDN w:val="0"/>
        <w:spacing w:before="598" w:after="0" w:line="262" w:lineRule="auto"/>
        <w:ind w:right="720"/>
        <w:rPr>
          <w:lang w:val="ru-RU"/>
        </w:rPr>
      </w:pPr>
      <w:r w:rsidRPr="00373ED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9135E" w:rsidRPr="00373ED5" w:rsidRDefault="003C4EF2">
      <w:pPr>
        <w:autoSpaceDE w:val="0"/>
        <w:autoSpaceDN w:val="0"/>
        <w:spacing w:before="168" w:after="0" w:line="271" w:lineRule="auto"/>
        <w:ind w:right="8064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1.Интерактивная доска.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 xml:space="preserve">2.Компьютер. </w:t>
      </w:r>
      <w:r w:rsidRPr="00373ED5">
        <w:rPr>
          <w:lang w:val="ru-RU"/>
        </w:rPr>
        <w:br/>
      </w: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3.Проектор.</w:t>
      </w:r>
    </w:p>
    <w:p w:rsidR="00C9135E" w:rsidRPr="00373ED5" w:rsidRDefault="003C4EF2">
      <w:pPr>
        <w:autoSpaceDE w:val="0"/>
        <w:autoSpaceDN w:val="0"/>
        <w:spacing w:before="70" w:after="0" w:line="230" w:lineRule="auto"/>
        <w:rPr>
          <w:lang w:val="ru-RU"/>
        </w:rPr>
      </w:pPr>
      <w:r w:rsidRPr="00373ED5">
        <w:rPr>
          <w:rFonts w:ascii="Times New Roman" w:eastAsia="Times New Roman" w:hAnsi="Times New Roman"/>
          <w:color w:val="000000"/>
          <w:sz w:val="24"/>
          <w:lang w:val="ru-RU"/>
        </w:rPr>
        <w:t>4.Колонки.</w:t>
      </w:r>
    </w:p>
    <w:p w:rsidR="00C9135E" w:rsidRPr="00373ED5" w:rsidRDefault="00C9135E">
      <w:pPr>
        <w:rPr>
          <w:lang w:val="ru-RU"/>
        </w:rPr>
        <w:sectPr w:rsidR="00C9135E" w:rsidRPr="00373E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4EF2" w:rsidRPr="00373ED5" w:rsidRDefault="003C4EF2">
      <w:pPr>
        <w:rPr>
          <w:lang w:val="ru-RU"/>
        </w:rPr>
      </w:pPr>
    </w:p>
    <w:sectPr w:rsidR="003C4EF2" w:rsidRPr="00373ED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A3" w:rsidRDefault="00B040A3" w:rsidP="00373ED5">
      <w:pPr>
        <w:spacing w:after="0" w:line="240" w:lineRule="auto"/>
      </w:pPr>
      <w:r>
        <w:separator/>
      </w:r>
    </w:p>
  </w:endnote>
  <w:endnote w:type="continuationSeparator" w:id="0">
    <w:p w:rsidR="00B040A3" w:rsidRDefault="00B040A3" w:rsidP="003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A3" w:rsidRDefault="00B040A3" w:rsidP="00373ED5">
      <w:pPr>
        <w:spacing w:after="0" w:line="240" w:lineRule="auto"/>
      </w:pPr>
      <w:r>
        <w:separator/>
      </w:r>
    </w:p>
  </w:footnote>
  <w:footnote w:type="continuationSeparator" w:id="0">
    <w:p w:rsidR="00B040A3" w:rsidRDefault="00B040A3" w:rsidP="003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B7B53"/>
    <w:multiLevelType w:val="multilevel"/>
    <w:tmpl w:val="0374C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3ED5"/>
    <w:rsid w:val="003C4EF2"/>
    <w:rsid w:val="0052078D"/>
    <w:rsid w:val="008E1636"/>
    <w:rsid w:val="00AA1D8D"/>
    <w:rsid w:val="00B040A3"/>
    <w:rsid w:val="00B47730"/>
    <w:rsid w:val="00C875DC"/>
    <w:rsid w:val="00C9135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3282A-486A-4CC9-8785-88C0886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8691</Words>
  <Characters>49542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2022-09-24T03:59:00Z</dcterms:created>
  <dcterms:modified xsi:type="dcterms:W3CDTF">2022-09-24T03:59:00Z</dcterms:modified>
</cp:coreProperties>
</file>